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1C62" w:rsidRPr="00E505DC" w:rsidRDefault="00AE1C62" w:rsidP="00E505DC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AE1C62" w:rsidRPr="00E505DC" w:rsidRDefault="00AE1C62" w:rsidP="00E505DC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E505DC" w:rsidRDefault="00B848B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5876925" cy="8555711"/>
            <wp:effectExtent l="19050" t="0" r="9525" b="0"/>
            <wp:docPr id="2" name="Рисунок 1" descr="C:\Documents and Settings\Admin\Рабочий стол\Нурфия Бахрамовна\РПД титульники\ОУД 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Нурфия Бахрамовна\РПД титульники\ОУД 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8555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505DC">
        <w:rPr>
          <w:rFonts w:ascii="Times New Roman" w:hAnsi="Times New Roman" w:cs="Times New Roman"/>
          <w:sz w:val="26"/>
          <w:szCs w:val="26"/>
        </w:rPr>
        <w:br w:type="page"/>
      </w:r>
    </w:p>
    <w:p w:rsidR="00E505DC" w:rsidRPr="00517CB2" w:rsidRDefault="000759FE" w:rsidP="00E505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>Рабочая п</w:t>
      </w:r>
      <w:r w:rsidR="00E505DC" w:rsidRPr="00517CB2">
        <w:rPr>
          <w:rFonts w:ascii="Times New Roman" w:hAnsi="Times New Roman" w:cs="Times New Roman"/>
          <w:color w:val="000000"/>
          <w:sz w:val="26"/>
          <w:szCs w:val="26"/>
        </w:rPr>
        <w:t>рограмма разработана на основе:</w:t>
      </w:r>
    </w:p>
    <w:p w:rsidR="00E505DC" w:rsidRPr="00517CB2" w:rsidRDefault="00E505DC" w:rsidP="00E505D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7CB2">
        <w:rPr>
          <w:rFonts w:ascii="Times New Roman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общего образования</w:t>
      </w:r>
      <w:r w:rsidRPr="00517CB2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E505DC" w:rsidRPr="00517CB2" w:rsidRDefault="00E505DC" w:rsidP="00E505D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7CB2">
        <w:rPr>
          <w:rFonts w:ascii="Times New Roman" w:eastAsia="Times New Roman" w:hAnsi="Times New Roman" w:cs="Times New Roman"/>
          <w:sz w:val="26"/>
          <w:szCs w:val="26"/>
        </w:rPr>
        <w:t xml:space="preserve">-Федерального государственного образовательного стандарта среднего профессионального образования по профессии: 15.01.05 Сварщик (ручной и частично механизированной сварки (наплавки)), </w:t>
      </w:r>
      <w:r w:rsidRPr="00517CB2">
        <w:rPr>
          <w:rFonts w:ascii="Times New Roman" w:eastAsia="Calibri" w:hAnsi="Times New Roman" w:cs="Times New Roman"/>
          <w:sz w:val="26"/>
          <w:szCs w:val="26"/>
        </w:rPr>
        <w:t xml:space="preserve">входит в укрупненную группу </w:t>
      </w:r>
      <w:r w:rsidRPr="00517CB2">
        <w:rPr>
          <w:rFonts w:ascii="Times New Roman" w:hAnsi="Times New Roman" w:cs="Times New Roman"/>
          <w:sz w:val="26"/>
          <w:szCs w:val="26"/>
        </w:rPr>
        <w:t>15.00.00 Машиностроение</w:t>
      </w:r>
      <w:r w:rsidRPr="00517CB2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Pr="00517CB2">
        <w:rPr>
          <w:rFonts w:ascii="Times New Roman" w:eastAsia="Calibri" w:hAnsi="Times New Roman" w:cs="Times New Roman"/>
          <w:sz w:val="26"/>
          <w:szCs w:val="26"/>
        </w:rPr>
        <w:t>на основа</w:t>
      </w:r>
      <w:r w:rsidR="00941937">
        <w:rPr>
          <w:rFonts w:ascii="Times New Roman" w:eastAsia="Calibri" w:hAnsi="Times New Roman" w:cs="Times New Roman"/>
          <w:sz w:val="26"/>
          <w:szCs w:val="26"/>
        </w:rPr>
        <w:t>нии Приказа от 28.02.2018 N 142</w:t>
      </w:r>
      <w:r w:rsidR="00941937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E505DC" w:rsidRPr="00517CB2" w:rsidRDefault="00E505DC" w:rsidP="00E505D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7CB2">
        <w:rPr>
          <w:rFonts w:ascii="Times New Roman" w:eastAsia="Times New Roman" w:hAnsi="Times New Roman" w:cs="Times New Roman"/>
          <w:sz w:val="26"/>
          <w:szCs w:val="26"/>
        </w:rPr>
        <w:t xml:space="preserve">-основной профессиональной образовательной программы по профессии/специальности 15.01.05 Сварщик (ручной и частично механизированной сварки (наплавки)), </w:t>
      </w:r>
      <w:r w:rsidR="00B848B6">
        <w:rPr>
          <w:rFonts w:ascii="Times New Roman" w:eastAsia="Times New Roman" w:hAnsi="Times New Roman" w:cs="Times New Roman"/>
          <w:sz w:val="26"/>
          <w:szCs w:val="26"/>
        </w:rPr>
        <w:t>2020</w:t>
      </w:r>
      <w:r w:rsidR="00941937">
        <w:rPr>
          <w:rFonts w:ascii="Times New Roman" w:eastAsia="Times New Roman" w:hAnsi="Times New Roman" w:cs="Times New Roman"/>
          <w:sz w:val="26"/>
          <w:szCs w:val="26"/>
        </w:rPr>
        <w:t xml:space="preserve"> г.</w:t>
      </w:r>
      <w:r w:rsidR="00EA5B6C">
        <w:rPr>
          <w:rFonts w:ascii="Times New Roman" w:hAnsi="Times New Roman" w:cs="Times New Roman"/>
          <w:sz w:val="26"/>
          <w:szCs w:val="26"/>
        </w:rPr>
        <w:t>;</w:t>
      </w:r>
    </w:p>
    <w:p w:rsidR="00E505DC" w:rsidRPr="00517CB2" w:rsidRDefault="00E505DC" w:rsidP="00E505D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7CB2">
        <w:rPr>
          <w:rFonts w:ascii="Times New Roman" w:eastAsia="Times New Roman" w:hAnsi="Times New Roman" w:cs="Times New Roman"/>
          <w:sz w:val="26"/>
          <w:szCs w:val="26"/>
        </w:rPr>
        <w:t xml:space="preserve">-примерной программы учебной дисциплины </w:t>
      </w:r>
      <w:r w:rsidRPr="00517CB2">
        <w:rPr>
          <w:rFonts w:ascii="Times New Roman" w:eastAsia="Times New Roman" w:hAnsi="Times New Roman" w:cs="Times New Roman"/>
          <w:b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Естествознание</w:t>
      </w:r>
      <w:r w:rsidRPr="00517CB2">
        <w:rPr>
          <w:rFonts w:ascii="Times New Roman" w:eastAsia="Times New Roman" w:hAnsi="Times New Roman" w:cs="Times New Roman"/>
          <w:b/>
          <w:sz w:val="26"/>
          <w:szCs w:val="26"/>
        </w:rPr>
        <w:t xml:space="preserve">», </w:t>
      </w:r>
      <w:r w:rsidRPr="00517CB2">
        <w:rPr>
          <w:rFonts w:ascii="Times New Roman" w:eastAsia="Times New Roman" w:hAnsi="Times New Roman" w:cs="Times New Roman"/>
          <w:sz w:val="26"/>
          <w:szCs w:val="26"/>
        </w:rPr>
        <w:t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политике в сфере подготовки рабочих кадров и ДПО Минобрнауки</w:t>
      </w:r>
      <w:r w:rsidR="00EA5B6C">
        <w:rPr>
          <w:rFonts w:ascii="Times New Roman" w:eastAsia="Times New Roman" w:hAnsi="Times New Roman" w:cs="Times New Roman"/>
          <w:sz w:val="26"/>
          <w:szCs w:val="26"/>
        </w:rPr>
        <w:t xml:space="preserve">  России от 17.03.2015 №06-259)</w:t>
      </w:r>
      <w:r w:rsidR="00EA5B6C">
        <w:rPr>
          <w:rFonts w:ascii="Times New Roman" w:hAnsi="Times New Roman" w:cs="Times New Roman"/>
          <w:sz w:val="26"/>
          <w:szCs w:val="26"/>
        </w:rPr>
        <w:t>;</w:t>
      </w:r>
    </w:p>
    <w:p w:rsidR="00E505DC" w:rsidRPr="00517CB2" w:rsidRDefault="00E505DC" w:rsidP="00E505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bidi="ru-RU"/>
        </w:rPr>
      </w:pPr>
    </w:p>
    <w:p w:rsidR="00F536FE" w:rsidRPr="00E505DC" w:rsidRDefault="00F536FE" w:rsidP="00E505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536FE" w:rsidRPr="00E505DC" w:rsidRDefault="00F536FE" w:rsidP="00E505D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536FE" w:rsidRPr="00E505DC" w:rsidRDefault="00F536FE" w:rsidP="00E505D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b/>
          <w:sz w:val="26"/>
          <w:szCs w:val="26"/>
          <w:u w:val="single"/>
        </w:rPr>
        <w:t>Организация - разработчик:</w:t>
      </w:r>
      <w:r w:rsidRPr="00E505DC">
        <w:rPr>
          <w:rFonts w:ascii="Times New Roman" w:hAnsi="Times New Roman" w:cs="Times New Roman"/>
          <w:sz w:val="26"/>
          <w:szCs w:val="26"/>
        </w:rPr>
        <w:t xml:space="preserve"> ГАПОУ  «Казанский политехнический колледж»</w:t>
      </w:r>
    </w:p>
    <w:p w:rsidR="00AE1C62" w:rsidRPr="00E505DC" w:rsidRDefault="00AE1C62" w:rsidP="00E505DC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41937" w:rsidRDefault="00AE1C62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505DC">
        <w:rPr>
          <w:rFonts w:ascii="Times New Roman" w:hAnsi="Times New Roman" w:cs="Times New Roman"/>
          <w:color w:val="000000"/>
          <w:sz w:val="26"/>
          <w:szCs w:val="26"/>
        </w:rPr>
        <w:t>Разработчик:</w:t>
      </w:r>
    </w:p>
    <w:p w:rsidR="00AE1C62" w:rsidRPr="00E505DC" w:rsidRDefault="007206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505DC">
        <w:rPr>
          <w:rFonts w:ascii="Times New Roman" w:hAnsi="Times New Roman" w:cs="Times New Roman"/>
          <w:color w:val="000000"/>
          <w:sz w:val="26"/>
          <w:szCs w:val="26"/>
        </w:rPr>
        <w:t>Игнашина В.В.</w:t>
      </w:r>
      <w:r w:rsidR="00F536FE" w:rsidRPr="00E505DC">
        <w:rPr>
          <w:rFonts w:ascii="Times New Roman" w:hAnsi="Times New Roman" w:cs="Times New Roman"/>
          <w:color w:val="000000"/>
          <w:sz w:val="26"/>
          <w:szCs w:val="26"/>
        </w:rPr>
        <w:t>, преподаватель</w:t>
      </w:r>
    </w:p>
    <w:p w:rsidR="00AE1C62" w:rsidRPr="00E505DC" w:rsidRDefault="00AE1C62" w:rsidP="00E505D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AE1C62" w:rsidRPr="00E505DC" w:rsidRDefault="00AE1C62" w:rsidP="00E505D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F536FE" w:rsidRPr="00E505DC" w:rsidRDefault="00F536FE" w:rsidP="00E505DC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br w:type="page"/>
      </w:r>
    </w:p>
    <w:p w:rsidR="00AE1C62" w:rsidRPr="00E505DC" w:rsidRDefault="00AE1C62" w:rsidP="00E505DC">
      <w:pPr>
        <w:spacing w:before="480" w:after="24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b/>
          <w:bCs/>
          <w:sz w:val="26"/>
          <w:szCs w:val="26"/>
        </w:rPr>
        <w:lastRenderedPageBreak/>
        <w:t>СОДЕРЖАНИЕ</w:t>
      </w:r>
    </w:p>
    <w:tbl>
      <w:tblPr>
        <w:tblW w:w="8930" w:type="dxa"/>
        <w:tblInd w:w="534" w:type="dxa"/>
        <w:tblLook w:val="04A0" w:firstRow="1" w:lastRow="0" w:firstColumn="1" w:lastColumn="0" w:noHBand="0" w:noVBand="1"/>
      </w:tblPr>
      <w:tblGrid>
        <w:gridCol w:w="8930"/>
      </w:tblGrid>
      <w:tr w:rsidR="00AE1C62" w:rsidRPr="00E505DC" w:rsidTr="00AE1C62">
        <w:trPr>
          <w:trHeight w:val="1068"/>
        </w:trPr>
        <w:tc>
          <w:tcPr>
            <w:tcW w:w="8930" w:type="dxa"/>
            <w:shd w:val="clear" w:color="auto" w:fill="auto"/>
          </w:tcPr>
          <w:p w:rsidR="00AE1C62" w:rsidRPr="00E505DC" w:rsidRDefault="00AE1C62" w:rsidP="00E505DC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744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ПАСПОРТ РАБОЧЕЙ ПРОГРАММЫ УЧЕБНОЙ ДИС</w:t>
            </w:r>
            <w:r w:rsidR="00E505DC">
              <w:rPr>
                <w:rFonts w:ascii="Times New Roman" w:hAnsi="Times New Roman" w:cs="Times New Roman"/>
                <w:sz w:val="26"/>
                <w:szCs w:val="26"/>
              </w:rPr>
              <w:t>ЦИПЛИНЫ………………………………………………</w:t>
            </w:r>
            <w:r w:rsidR="00D80782" w:rsidRPr="00E505DC">
              <w:rPr>
                <w:rFonts w:ascii="Times New Roman" w:hAnsi="Times New Roman" w:cs="Times New Roman"/>
                <w:sz w:val="26"/>
                <w:szCs w:val="26"/>
              </w:rPr>
              <w:t>…</w:t>
            </w:r>
            <w:r w:rsidR="000E1E41" w:rsidRPr="00E505DC">
              <w:rPr>
                <w:rFonts w:ascii="Times New Roman" w:hAnsi="Times New Roman" w:cs="Times New Roman"/>
                <w:sz w:val="26"/>
                <w:szCs w:val="26"/>
              </w:rPr>
              <w:t>4 - 6</w:t>
            </w:r>
          </w:p>
        </w:tc>
      </w:tr>
      <w:tr w:rsidR="00AE1C62" w:rsidRPr="00E505DC" w:rsidTr="00AE1C62">
        <w:trPr>
          <w:trHeight w:val="1068"/>
        </w:trPr>
        <w:tc>
          <w:tcPr>
            <w:tcW w:w="8930" w:type="dxa"/>
            <w:shd w:val="clear" w:color="auto" w:fill="auto"/>
          </w:tcPr>
          <w:p w:rsidR="00AE1C62" w:rsidRPr="00E505DC" w:rsidRDefault="00AE1C62" w:rsidP="00E505DC">
            <w:pPr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СТРУКТУРА И  СОДЕРЖАНИЕ УЧЕБНОЙ ДИСЦИ</w:t>
            </w:r>
            <w:r w:rsidR="000E1E41"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ПЛИНЫ…………………………………………………7 </w:t>
            </w:r>
            <w:r w:rsidR="00D569E3" w:rsidRPr="00E505DC">
              <w:rPr>
                <w:rFonts w:ascii="Times New Roman" w:hAnsi="Times New Roman" w:cs="Times New Roman"/>
                <w:sz w:val="26"/>
                <w:szCs w:val="26"/>
              </w:rPr>
              <w:t>- 3</w:t>
            </w:r>
            <w:r w:rsidR="00126588" w:rsidRPr="00E505D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E1C62" w:rsidRPr="00E505DC" w:rsidTr="00AE1C62">
        <w:trPr>
          <w:trHeight w:val="1068"/>
        </w:trPr>
        <w:tc>
          <w:tcPr>
            <w:tcW w:w="8930" w:type="dxa"/>
            <w:shd w:val="clear" w:color="auto" w:fill="auto"/>
          </w:tcPr>
          <w:p w:rsidR="00AE1C62" w:rsidRPr="00E505DC" w:rsidRDefault="00D569E3" w:rsidP="00E505DC">
            <w:pPr>
              <w:widowControl w:val="0"/>
              <w:numPr>
                <w:ilvl w:val="0"/>
                <w:numId w:val="2"/>
              </w:numPr>
              <w:spacing w:before="120"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УСЛОВИЯ РЕАЛИЗАЦИ</w:t>
            </w:r>
            <w:r w:rsidR="00126588" w:rsidRPr="00E505DC">
              <w:rPr>
                <w:rFonts w:ascii="Times New Roman" w:hAnsi="Times New Roman" w:cs="Times New Roman"/>
                <w:sz w:val="26"/>
                <w:szCs w:val="26"/>
              </w:rPr>
              <w:t>И УЧЕБНОЙ ДИСЦИПЛИНЫ</w:t>
            </w:r>
            <w:r w:rsidR="00E505DC"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…</w:t>
            </w:r>
            <w:r w:rsidR="00126588" w:rsidRPr="00E505DC">
              <w:rPr>
                <w:rFonts w:ascii="Times New Roman" w:hAnsi="Times New Roman" w:cs="Times New Roman"/>
                <w:sz w:val="26"/>
                <w:szCs w:val="26"/>
              </w:rPr>
              <w:t>...32</w:t>
            </w:r>
            <w:r w:rsidR="00AE1C62" w:rsidRPr="00E505DC">
              <w:rPr>
                <w:rFonts w:ascii="Times New Roman" w:hAnsi="Times New Roman" w:cs="Times New Roman"/>
                <w:sz w:val="26"/>
                <w:szCs w:val="26"/>
              </w:rPr>
              <w:t>-3</w:t>
            </w:r>
            <w:r w:rsidR="00126588" w:rsidRPr="00E505D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E1C62" w:rsidRPr="00E505DC" w:rsidTr="00AE1C62">
        <w:trPr>
          <w:trHeight w:val="1068"/>
        </w:trPr>
        <w:tc>
          <w:tcPr>
            <w:tcW w:w="8930" w:type="dxa"/>
            <w:shd w:val="clear" w:color="auto" w:fill="auto"/>
          </w:tcPr>
          <w:p w:rsidR="00AE1C62" w:rsidRPr="00E505DC" w:rsidRDefault="00AE1C62" w:rsidP="00E505DC">
            <w:pPr>
              <w:widowControl w:val="0"/>
              <w:numPr>
                <w:ilvl w:val="0"/>
                <w:numId w:val="2"/>
              </w:numPr>
              <w:spacing w:before="120"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caps/>
                <w:sz w:val="26"/>
                <w:szCs w:val="26"/>
              </w:rPr>
              <w:t>Контроль и оценка результатов освоения УЧЕБНОЙ Дисци</w:t>
            </w:r>
            <w:r w:rsidR="00126588" w:rsidRPr="00E505DC">
              <w:rPr>
                <w:rFonts w:ascii="Times New Roman" w:hAnsi="Times New Roman" w:cs="Times New Roman"/>
                <w:caps/>
                <w:sz w:val="26"/>
                <w:szCs w:val="26"/>
              </w:rPr>
              <w:t>плины…………………………………………</w:t>
            </w:r>
            <w:r w:rsidR="00E505DC" w:rsidRPr="00E505DC">
              <w:rPr>
                <w:rFonts w:ascii="Times New Roman" w:hAnsi="Times New Roman" w:cs="Times New Roman"/>
                <w:sz w:val="26"/>
                <w:szCs w:val="26"/>
              </w:rPr>
              <w:t>…</w:t>
            </w:r>
            <w:r w:rsidR="00126588" w:rsidRPr="00E505DC">
              <w:rPr>
                <w:rFonts w:ascii="Times New Roman" w:hAnsi="Times New Roman" w:cs="Times New Roman"/>
                <w:caps/>
                <w:sz w:val="26"/>
                <w:szCs w:val="26"/>
              </w:rPr>
              <w:t>…..34</w:t>
            </w:r>
            <w:r w:rsidRPr="00E505DC">
              <w:rPr>
                <w:rFonts w:ascii="Times New Roman" w:hAnsi="Times New Roman" w:cs="Times New Roman"/>
                <w:caps/>
                <w:sz w:val="26"/>
                <w:szCs w:val="26"/>
              </w:rPr>
              <w:t>-3</w:t>
            </w:r>
            <w:r w:rsidR="00D569E3" w:rsidRPr="00E505DC">
              <w:rPr>
                <w:rFonts w:ascii="Times New Roman" w:hAnsi="Times New Roman" w:cs="Times New Roman"/>
                <w:caps/>
                <w:sz w:val="26"/>
                <w:szCs w:val="26"/>
              </w:rPr>
              <w:t>7</w:t>
            </w:r>
          </w:p>
        </w:tc>
      </w:tr>
      <w:tr w:rsidR="00AE1C62" w:rsidRPr="00E505DC" w:rsidTr="00AE1C62">
        <w:trPr>
          <w:trHeight w:val="1068"/>
        </w:trPr>
        <w:tc>
          <w:tcPr>
            <w:tcW w:w="8930" w:type="dxa"/>
            <w:shd w:val="clear" w:color="auto" w:fill="auto"/>
          </w:tcPr>
          <w:p w:rsidR="00AE1C62" w:rsidRPr="00E505DC" w:rsidRDefault="00AE1C62" w:rsidP="00E505DC">
            <w:pPr>
              <w:widowControl w:val="0"/>
              <w:spacing w:before="120" w:after="0" w:line="240" w:lineRule="auto"/>
              <w:ind w:left="720"/>
              <w:rPr>
                <w:sz w:val="26"/>
                <w:szCs w:val="26"/>
              </w:rPr>
            </w:pPr>
          </w:p>
        </w:tc>
      </w:tr>
    </w:tbl>
    <w:p w:rsidR="00AE1C62" w:rsidRPr="00E505DC" w:rsidRDefault="00AE1C62" w:rsidP="0094193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505DC">
        <w:rPr>
          <w:sz w:val="26"/>
          <w:szCs w:val="26"/>
        </w:rPr>
        <w:br w:type="page"/>
      </w:r>
      <w:r w:rsidR="00941937" w:rsidRPr="00941937">
        <w:rPr>
          <w:rFonts w:ascii="Times New Roman" w:hAnsi="Times New Roman" w:cs="Times New Roman"/>
          <w:b/>
          <w:sz w:val="26"/>
          <w:szCs w:val="26"/>
        </w:rPr>
        <w:lastRenderedPageBreak/>
        <w:t>1.</w:t>
      </w:r>
      <w:r w:rsidRPr="00E505DC">
        <w:rPr>
          <w:rFonts w:ascii="Times New Roman" w:hAnsi="Times New Roman" w:cs="Times New Roman"/>
          <w:b/>
          <w:sz w:val="26"/>
          <w:szCs w:val="26"/>
        </w:rPr>
        <w:t xml:space="preserve">ПАСПОРТ РАБОЧЕЙ ПРОГРАММЫ УЧЕБНОЙ ДИСЦИПЛИНЫ </w:t>
      </w:r>
      <w:r w:rsidR="00DC6A19" w:rsidRPr="00E505DC">
        <w:rPr>
          <w:rFonts w:ascii="Times New Roman" w:hAnsi="Times New Roman" w:cs="Times New Roman"/>
          <w:b/>
          <w:sz w:val="26"/>
          <w:szCs w:val="26"/>
        </w:rPr>
        <w:t>«ЕСТЕСТВОЗНАНИЕ»</w:t>
      </w:r>
    </w:p>
    <w:p w:rsidR="00AE1C62" w:rsidRPr="00E505DC" w:rsidRDefault="00AE1C62" w:rsidP="00E505DC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505DC">
        <w:rPr>
          <w:rFonts w:ascii="Times New Roman" w:hAnsi="Times New Roman" w:cs="Times New Roman"/>
          <w:b/>
          <w:bCs/>
          <w:sz w:val="26"/>
          <w:szCs w:val="26"/>
        </w:rPr>
        <w:t>Область применения программы:</w:t>
      </w:r>
    </w:p>
    <w:p w:rsidR="00F536FE" w:rsidRPr="00E505DC" w:rsidRDefault="00AE1C62" w:rsidP="009419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E505DC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</w:t>
      </w:r>
      <w:r w:rsidR="00F536FE" w:rsidRPr="00E505DC">
        <w:rPr>
          <w:rFonts w:ascii="Times New Roman" w:hAnsi="Times New Roman" w:cs="Times New Roman"/>
          <w:sz w:val="26"/>
          <w:szCs w:val="26"/>
        </w:rPr>
        <w:t>профессии 15.01.05. Сварщик (ручной и частично механизированной сварки (наплавки), которая входит в укрупненную группу 15.00.00 «Машиностроение».</w:t>
      </w:r>
    </w:p>
    <w:p w:rsidR="00941937" w:rsidRPr="00941937" w:rsidRDefault="00F536FE" w:rsidP="00E505DC">
      <w:pPr>
        <w:pStyle w:val="a5"/>
        <w:numPr>
          <w:ilvl w:val="1"/>
          <w:numId w:val="1"/>
        </w:numPr>
        <w:ind w:left="0" w:firstLine="709"/>
        <w:jc w:val="both"/>
        <w:rPr>
          <w:sz w:val="26"/>
          <w:szCs w:val="26"/>
        </w:rPr>
      </w:pPr>
      <w:r w:rsidRPr="00E505DC">
        <w:rPr>
          <w:b/>
          <w:sz w:val="26"/>
          <w:szCs w:val="26"/>
        </w:rPr>
        <w:t xml:space="preserve">Место учебной дисциплины в структуре программы подготовки квалифицированных рабочих, служащих: </w:t>
      </w:r>
    </w:p>
    <w:p w:rsidR="00941937" w:rsidRPr="003E4197" w:rsidRDefault="00F536FE" w:rsidP="0094193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505DC">
        <w:rPr>
          <w:color w:val="000000"/>
          <w:sz w:val="26"/>
          <w:szCs w:val="26"/>
        </w:rPr>
        <w:t xml:space="preserve">Учебная дисциплина </w:t>
      </w:r>
      <w:r w:rsidRPr="00E505DC">
        <w:rPr>
          <w:bCs/>
          <w:sz w:val="26"/>
          <w:szCs w:val="26"/>
        </w:rPr>
        <w:t>«</w:t>
      </w:r>
      <w:r w:rsidR="00134C6D" w:rsidRPr="00E505DC">
        <w:rPr>
          <w:bCs/>
          <w:sz w:val="26"/>
          <w:szCs w:val="26"/>
        </w:rPr>
        <w:t xml:space="preserve">Естествознание </w:t>
      </w:r>
      <w:r w:rsidR="00134C6D" w:rsidRPr="003E4197">
        <w:rPr>
          <w:color w:val="000000"/>
          <w:sz w:val="26"/>
          <w:szCs w:val="26"/>
        </w:rPr>
        <w:t>«изучается</w:t>
      </w:r>
      <w:r w:rsidR="00941937" w:rsidRPr="003E4197">
        <w:rPr>
          <w:color w:val="000000"/>
          <w:sz w:val="26"/>
          <w:szCs w:val="26"/>
        </w:rPr>
        <w:t xml:space="preserve"> в общеобразовательном цикле учебного плана ОПОП СПО на базе основного общего образования с получением среднего общего образования по профессии </w:t>
      </w:r>
      <w:r w:rsidR="00941937" w:rsidRPr="003E4197">
        <w:rPr>
          <w:sz w:val="26"/>
          <w:szCs w:val="26"/>
        </w:rPr>
        <w:t>15.01.05Сварщик (ручной и частично механизированной сварки (наплавки) и является учебной дисциплиной по выбору,</w:t>
      </w:r>
      <w:r w:rsidR="00941937" w:rsidRPr="003E4197">
        <w:rPr>
          <w:color w:val="000000"/>
          <w:sz w:val="26"/>
          <w:szCs w:val="26"/>
        </w:rPr>
        <w:t xml:space="preserve"> формируемых из обязательных предметных областей среднего общего образования, для профессий </w:t>
      </w:r>
      <w:r w:rsidR="00941937" w:rsidRPr="003E4197">
        <w:rPr>
          <w:sz w:val="26"/>
          <w:szCs w:val="26"/>
        </w:rPr>
        <w:t>15.01.05 Сварщик (ручной и частично механизированной сварки (наплавки)</w:t>
      </w:r>
    </w:p>
    <w:p w:rsidR="00AE1C62" w:rsidRPr="00E505DC" w:rsidRDefault="00AE1C62" w:rsidP="00E505DC">
      <w:pPr>
        <w:pStyle w:val="a5"/>
        <w:numPr>
          <w:ilvl w:val="1"/>
          <w:numId w:val="1"/>
        </w:numPr>
        <w:ind w:left="0" w:firstLine="709"/>
        <w:jc w:val="both"/>
        <w:rPr>
          <w:sz w:val="26"/>
          <w:szCs w:val="26"/>
        </w:rPr>
      </w:pPr>
      <w:r w:rsidRPr="00E505DC">
        <w:rPr>
          <w:b/>
          <w:bCs/>
          <w:sz w:val="26"/>
          <w:szCs w:val="26"/>
        </w:rPr>
        <w:t>Цели и задачи учебной дисциплины - требования к результатам освоения учебной дисциплины: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 xml:space="preserve">Освоение содержания учебной дисциплины «Естествознание» обеспечивает достижение студентами следующих </w:t>
      </w:r>
      <w:r w:rsidRPr="00E505DC">
        <w:rPr>
          <w:rFonts w:ascii="Times New Roman" w:hAnsi="Times New Roman" w:cs="Times New Roman"/>
          <w:b/>
          <w:bCs/>
          <w:sz w:val="26"/>
          <w:szCs w:val="26"/>
        </w:rPr>
        <w:t>результатов: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•</w:t>
      </w:r>
      <w:r w:rsidRPr="00E505DC">
        <w:rPr>
          <w:rFonts w:ascii="Times New Roman" w:hAnsi="Times New Roman" w:cs="Times New Roman"/>
          <w:b/>
          <w:bCs/>
          <w:i/>
          <w:iCs/>
          <w:sz w:val="26"/>
          <w:szCs w:val="26"/>
        </w:rPr>
        <w:t>личностных</w:t>
      </w:r>
      <w:r w:rsidRPr="00E505DC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устойчивый интерес к истории и достижениям в области естественных наук,чувство гордости за российские естественные науки;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готовность к продолжению образования, повышению квалификации в из-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бранной профессиональной деятельности с использованием знаний в области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естественных наук;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объективное осознание значимости компетенций в области естественных наукдля человека и общества, умение использовать технологические достиженияв области химии, биологии для повышения собственного интеллектуального развития в выбранной профессиональной деятельности;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умение проанализировать техногенные последствия для окружающей среды,бытовой и производственной деятельности человека;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готовность самостоятельно добывать новые для себя естественно-научные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знания с использованием для этого доступных источников информации;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умение управлять своей познавательной деятельностью, проводить самооценку уровня собственного интеллектуального развития;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умение выстраивать конструктивные взаимоотношения в команде по решению общих задач в области естествознания;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•</w:t>
      </w:r>
      <w:r w:rsidRPr="00E505DC">
        <w:rPr>
          <w:rFonts w:ascii="Times New Roman" w:hAnsi="Times New Roman" w:cs="Times New Roman"/>
          <w:b/>
          <w:bCs/>
          <w:i/>
          <w:iCs/>
          <w:sz w:val="26"/>
          <w:szCs w:val="26"/>
        </w:rPr>
        <w:t>метапредметных</w:t>
      </w:r>
      <w:r w:rsidRPr="00E505DC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овладение умениями и навыками различных видов познавательной деятельности для изучения разных сторон окружающего естественного мира;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применение основных методов познания (наблюдения, научного эксперимента) для изучения различных сторон естественно-научной картины мира, с которыми возникает необходимость сталкиваться в профессиональной сфере;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умение определять цели и задачи деятельности, выбирать средства для их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достижения на практике;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умение использовать различные источники для получения естественно-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научной информации и оценивать ее достоверность для достижения постав-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lastRenderedPageBreak/>
        <w:t>ленных целей и задач;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•</w:t>
      </w:r>
      <w:r w:rsidRPr="00E505DC">
        <w:rPr>
          <w:rFonts w:ascii="Times New Roman" w:hAnsi="Times New Roman" w:cs="Times New Roman"/>
          <w:b/>
          <w:bCs/>
          <w:i/>
          <w:iCs/>
          <w:sz w:val="26"/>
          <w:szCs w:val="26"/>
        </w:rPr>
        <w:t>предметных</w:t>
      </w:r>
      <w:r w:rsidRPr="00E505DC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сформированность представлений о целостной современной естественно-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научной картине мира, природе как единой целостной системе, взаимосвя-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зи человека, природы и общ</w:t>
      </w:r>
      <w:r w:rsidR="007B7D6C" w:rsidRPr="00E505DC">
        <w:rPr>
          <w:rFonts w:ascii="Times New Roman" w:hAnsi="Times New Roman" w:cs="Times New Roman"/>
          <w:sz w:val="26"/>
          <w:szCs w:val="26"/>
        </w:rPr>
        <w:t>ества</w:t>
      </w:r>
      <w:r w:rsidRPr="00E505DC">
        <w:rPr>
          <w:rFonts w:ascii="Times New Roman" w:hAnsi="Times New Roman" w:cs="Times New Roman"/>
          <w:sz w:val="26"/>
          <w:szCs w:val="26"/>
        </w:rPr>
        <w:t>;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владение знаниями о наиболее важных открытиях и достижениях в областиестествознания, повлиявших на эволюцию представлений о природе, на развитие техники и технологий;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сформированность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рациональногоприродопользования, а также выполнения роли грамотного потребителя;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сформированность представлений о научном методе познания природы и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средствах изучения мегамира, макромира и микромира; владение приемами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естественно-научных наблюдений, опытов, исследований и оценки достовер-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ности полученных результатов;</w:t>
      </w:r>
    </w:p>
    <w:p w:rsidR="007B7D6C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владение понятийным аппаратом естественных наук, позволяющим познавать мир, участвовать в дискуссиях по естественно-научным вопросам, использовать различные источники информации для подготовки собственныхработ, критически относиться к сообщениям С</w:t>
      </w:r>
      <w:r w:rsidRPr="00E505DC">
        <w:rPr>
          <w:rFonts w:ascii="Times New Roman" w:hAnsi="Times New Roman" w:cs="Times New Roman"/>
          <w:sz w:val="26"/>
          <w:szCs w:val="26"/>
        </w:rPr>
        <w:t>МИ, содержащим научную информацию;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 сформированность умений понимать значимость естественно-научного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</w:r>
    </w:p>
    <w:p w:rsidR="005B78D0" w:rsidRPr="00E505DC" w:rsidRDefault="005B78D0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B7D6C" w:rsidRPr="00E505DC" w:rsidRDefault="007B7D6C" w:rsidP="00E505D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E505DC">
        <w:rPr>
          <w:rFonts w:ascii="Times New Roman" w:hAnsi="Times New Roman" w:cs="Times New Roman"/>
          <w:sz w:val="26"/>
          <w:szCs w:val="26"/>
        </w:rPr>
        <w:t>Выпускник, освоивший учебную дисциплину «</w:t>
      </w:r>
      <w:r w:rsidR="00654501" w:rsidRPr="00E505DC">
        <w:rPr>
          <w:rFonts w:ascii="Times New Roman" w:hAnsi="Times New Roman" w:cs="Times New Roman"/>
          <w:sz w:val="26"/>
          <w:szCs w:val="26"/>
        </w:rPr>
        <w:t>Естествознание</w:t>
      </w:r>
      <w:r w:rsidRPr="00E505DC">
        <w:rPr>
          <w:rFonts w:ascii="Times New Roman" w:hAnsi="Times New Roman" w:cs="Times New Roman"/>
          <w:sz w:val="26"/>
          <w:szCs w:val="26"/>
        </w:rPr>
        <w:t xml:space="preserve">», должен обладать </w:t>
      </w:r>
      <w:r w:rsidRPr="00941937">
        <w:rPr>
          <w:rFonts w:ascii="Times New Roman" w:hAnsi="Times New Roman" w:cs="Times New Roman"/>
          <w:sz w:val="26"/>
          <w:szCs w:val="26"/>
        </w:rPr>
        <w:t>элементами общих компетенций:</w:t>
      </w:r>
    </w:p>
    <w:p w:rsidR="007B7D6C" w:rsidRPr="00E505DC" w:rsidRDefault="007B7D6C" w:rsidP="00E505DC">
      <w:pPr>
        <w:pStyle w:val="Default"/>
        <w:ind w:firstLine="709"/>
        <w:jc w:val="both"/>
        <w:rPr>
          <w:sz w:val="26"/>
          <w:szCs w:val="26"/>
        </w:rPr>
      </w:pPr>
      <w:r w:rsidRPr="00E505DC">
        <w:rPr>
          <w:sz w:val="26"/>
          <w:szCs w:val="26"/>
        </w:rPr>
        <w:t xml:space="preserve">ОК 1. Понимать сущность и социальную значимость будущей профессии, проявлять к ней устойчивый интерес. </w:t>
      </w:r>
    </w:p>
    <w:p w:rsidR="007B7D6C" w:rsidRPr="00E505DC" w:rsidRDefault="007B7D6C" w:rsidP="00E505DC">
      <w:pPr>
        <w:pStyle w:val="Default"/>
        <w:ind w:firstLine="709"/>
        <w:jc w:val="both"/>
        <w:rPr>
          <w:sz w:val="26"/>
          <w:szCs w:val="26"/>
        </w:rPr>
      </w:pPr>
      <w:r w:rsidRPr="00E505DC">
        <w:rPr>
          <w:sz w:val="26"/>
          <w:szCs w:val="26"/>
        </w:rPr>
        <w:t xml:space="preserve">ОК 2. Организовывать собственную деятельность, исходя из цели и способов ее достижения, определенных руководителем. </w:t>
      </w:r>
    </w:p>
    <w:p w:rsidR="007B7D6C" w:rsidRPr="00E505DC" w:rsidRDefault="007B7D6C" w:rsidP="00E505DC">
      <w:pPr>
        <w:pStyle w:val="Default"/>
        <w:ind w:firstLine="709"/>
        <w:jc w:val="both"/>
        <w:rPr>
          <w:sz w:val="26"/>
          <w:szCs w:val="26"/>
        </w:rPr>
      </w:pPr>
      <w:r w:rsidRPr="00E505DC">
        <w:rPr>
          <w:sz w:val="26"/>
          <w:szCs w:val="26"/>
        </w:rPr>
        <w:t xml:space="preserve"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 </w:t>
      </w:r>
    </w:p>
    <w:p w:rsidR="007B7D6C" w:rsidRPr="00E505DC" w:rsidRDefault="007B7D6C" w:rsidP="00E505DC">
      <w:pPr>
        <w:pStyle w:val="Default"/>
        <w:ind w:firstLine="709"/>
        <w:jc w:val="both"/>
        <w:rPr>
          <w:sz w:val="26"/>
          <w:szCs w:val="26"/>
        </w:rPr>
      </w:pPr>
      <w:r w:rsidRPr="00E505DC">
        <w:rPr>
          <w:sz w:val="26"/>
          <w:szCs w:val="26"/>
        </w:rPr>
        <w:t xml:space="preserve">ОК 4. Осуществлять поиск информации, необходимой для эффективного выполнения профессиональных задач. </w:t>
      </w:r>
    </w:p>
    <w:p w:rsidR="007B7D6C" w:rsidRPr="00E505DC" w:rsidRDefault="007B7D6C" w:rsidP="00E505DC">
      <w:pPr>
        <w:pStyle w:val="Default"/>
        <w:ind w:firstLine="709"/>
        <w:jc w:val="both"/>
        <w:rPr>
          <w:sz w:val="26"/>
          <w:szCs w:val="26"/>
        </w:rPr>
      </w:pPr>
      <w:r w:rsidRPr="00E505DC">
        <w:rPr>
          <w:sz w:val="26"/>
          <w:szCs w:val="26"/>
        </w:rPr>
        <w:t xml:space="preserve">ОК5. Использовать информационно-коммуникационные технологии в профессиональной деятельности. </w:t>
      </w:r>
    </w:p>
    <w:p w:rsidR="007B7D6C" w:rsidRPr="00E505DC" w:rsidRDefault="007B7D6C" w:rsidP="00E505DC">
      <w:pPr>
        <w:pStyle w:val="Default"/>
        <w:ind w:firstLine="709"/>
        <w:jc w:val="both"/>
        <w:rPr>
          <w:sz w:val="26"/>
          <w:szCs w:val="26"/>
        </w:rPr>
      </w:pPr>
      <w:r w:rsidRPr="00E505DC">
        <w:rPr>
          <w:sz w:val="26"/>
          <w:szCs w:val="26"/>
        </w:rPr>
        <w:t xml:space="preserve">ОК 6. Работать в команде, эффективно общаться с коллегами, руководством, клиентами. </w:t>
      </w:r>
    </w:p>
    <w:p w:rsidR="00F536FE" w:rsidRPr="00E505DC" w:rsidRDefault="0072066C" w:rsidP="00E505DC">
      <w:pPr>
        <w:spacing w:after="0" w:line="240" w:lineRule="auto"/>
        <w:ind w:firstLine="567"/>
        <w:jc w:val="both"/>
        <w:rPr>
          <w:sz w:val="26"/>
          <w:szCs w:val="26"/>
        </w:rPr>
      </w:pPr>
      <w:r w:rsidRPr="00E505DC">
        <w:rPr>
          <w:sz w:val="26"/>
          <w:szCs w:val="26"/>
        </w:rPr>
        <w:tab/>
      </w:r>
    </w:p>
    <w:p w:rsidR="007B7D6C" w:rsidRPr="00E505DC" w:rsidRDefault="007B7D6C" w:rsidP="00E505DC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6"/>
          <w:szCs w:val="26"/>
        </w:rPr>
      </w:pPr>
      <w:r w:rsidRPr="00E505DC">
        <w:rPr>
          <w:rFonts w:ascii="Times New Roman" w:hAnsi="Times New Roman" w:cs="Times New Roman"/>
          <w:b/>
          <w:bCs/>
          <w:sz w:val="26"/>
          <w:szCs w:val="26"/>
        </w:rPr>
        <w:t>1.4. Рекомендуемое количество часов на освоение программы учебной дисциплины:</w:t>
      </w:r>
    </w:p>
    <w:p w:rsidR="007B7D6C" w:rsidRPr="00E505DC" w:rsidRDefault="007B7D6C" w:rsidP="00E505DC">
      <w:pPr>
        <w:pStyle w:val="a5"/>
        <w:ind w:left="0" w:firstLine="709"/>
        <w:rPr>
          <w:sz w:val="26"/>
          <w:szCs w:val="26"/>
        </w:rPr>
      </w:pPr>
      <w:r w:rsidRPr="00E505DC">
        <w:rPr>
          <w:sz w:val="26"/>
          <w:szCs w:val="26"/>
        </w:rPr>
        <w:t>максимальной у</w:t>
      </w:r>
      <w:r w:rsidR="00AE7442" w:rsidRPr="00E505DC">
        <w:rPr>
          <w:sz w:val="26"/>
          <w:szCs w:val="26"/>
        </w:rPr>
        <w:t>чебной нагрузки обучающегося 318</w:t>
      </w:r>
      <w:r w:rsidRPr="00E505DC">
        <w:rPr>
          <w:sz w:val="26"/>
          <w:szCs w:val="26"/>
        </w:rPr>
        <w:t xml:space="preserve"> час</w:t>
      </w:r>
      <w:r w:rsidR="00AE7442" w:rsidRPr="00E505DC">
        <w:rPr>
          <w:sz w:val="26"/>
          <w:szCs w:val="26"/>
        </w:rPr>
        <w:t>ов</w:t>
      </w:r>
      <w:r w:rsidRPr="00E505DC">
        <w:rPr>
          <w:sz w:val="26"/>
          <w:szCs w:val="26"/>
        </w:rPr>
        <w:t>, в том числе:</w:t>
      </w:r>
    </w:p>
    <w:p w:rsidR="007B7D6C" w:rsidRPr="00E505DC" w:rsidRDefault="007B7D6C" w:rsidP="00E505DC">
      <w:pPr>
        <w:pStyle w:val="a5"/>
        <w:ind w:left="0" w:firstLine="709"/>
        <w:rPr>
          <w:sz w:val="26"/>
          <w:szCs w:val="26"/>
        </w:rPr>
      </w:pPr>
      <w:r w:rsidRPr="00E505DC">
        <w:rPr>
          <w:sz w:val="26"/>
          <w:szCs w:val="26"/>
        </w:rPr>
        <w:t>обязательной аудиторной у</w:t>
      </w:r>
      <w:r w:rsidR="00AE7442" w:rsidRPr="00E505DC">
        <w:rPr>
          <w:sz w:val="26"/>
          <w:szCs w:val="26"/>
        </w:rPr>
        <w:t>чебной нагрузки обучающегося 212 часов</w:t>
      </w:r>
      <w:r w:rsidRPr="00E505DC">
        <w:rPr>
          <w:sz w:val="26"/>
          <w:szCs w:val="26"/>
        </w:rPr>
        <w:t>;</w:t>
      </w:r>
    </w:p>
    <w:p w:rsidR="007B7D6C" w:rsidRPr="00E505DC" w:rsidRDefault="007B7D6C" w:rsidP="00E505D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самост</w:t>
      </w:r>
      <w:r w:rsidR="00AE7442" w:rsidRPr="00E505DC">
        <w:rPr>
          <w:rFonts w:ascii="Times New Roman" w:hAnsi="Times New Roman" w:cs="Times New Roman"/>
          <w:sz w:val="26"/>
          <w:szCs w:val="26"/>
        </w:rPr>
        <w:t>оятельной работы обучающегося 106</w:t>
      </w:r>
      <w:r w:rsidRPr="00E505DC">
        <w:rPr>
          <w:rFonts w:ascii="Times New Roman" w:hAnsi="Times New Roman" w:cs="Times New Roman"/>
          <w:sz w:val="26"/>
          <w:szCs w:val="26"/>
        </w:rPr>
        <w:t xml:space="preserve"> часов.</w:t>
      </w:r>
    </w:p>
    <w:p w:rsidR="00AE1C62" w:rsidRPr="00E505DC" w:rsidRDefault="00AE1C62" w:rsidP="00E505DC">
      <w:pPr>
        <w:spacing w:after="0" w:line="240" w:lineRule="auto"/>
        <w:ind w:left="709"/>
        <w:rPr>
          <w:rFonts w:ascii="Times New Roman" w:hAnsi="Times New Roman" w:cs="Times New Roman"/>
          <w:sz w:val="26"/>
          <w:szCs w:val="26"/>
        </w:rPr>
      </w:pPr>
    </w:p>
    <w:p w:rsidR="00930431" w:rsidRPr="00E505DC" w:rsidRDefault="00930431" w:rsidP="00E505DC">
      <w:pPr>
        <w:widowControl w:val="0"/>
        <w:spacing w:after="0" w:line="240" w:lineRule="auto"/>
        <w:ind w:left="720"/>
        <w:jc w:val="center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b/>
          <w:sz w:val="26"/>
          <w:szCs w:val="26"/>
        </w:rPr>
        <w:lastRenderedPageBreak/>
        <w:t>2. СТРУКТУРА И СОДЕРЖАНИЕ УЧЕБНОЙ ДИСЦИПЛИНЫ «ЕСТЕСТВОЗНАНИЕ»</w:t>
      </w:r>
    </w:p>
    <w:p w:rsidR="00930431" w:rsidRPr="00E505DC" w:rsidRDefault="00930431" w:rsidP="00E505D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E505DC">
        <w:rPr>
          <w:rFonts w:ascii="Times New Roman" w:hAnsi="Times New Roman" w:cs="Times New Roman"/>
          <w:b/>
          <w:sz w:val="26"/>
          <w:szCs w:val="26"/>
        </w:rPr>
        <w:t>2.1. Объём учебной дисциплины и виды учебной работы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489"/>
        <w:gridCol w:w="1979"/>
      </w:tblGrid>
      <w:tr w:rsidR="00930431" w:rsidRPr="00E505DC" w:rsidTr="0072066C">
        <w:trPr>
          <w:trHeight w:val="460"/>
        </w:trPr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930431" w:rsidRPr="00E505DC" w:rsidTr="0072066C">
        <w:trPr>
          <w:trHeight w:val="285"/>
        </w:trPr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E505D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318</w:t>
            </w:r>
          </w:p>
        </w:tc>
      </w:tr>
      <w:tr w:rsidR="00930431" w:rsidRPr="00E505DC" w:rsidTr="0072066C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E50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212</w:t>
            </w:r>
          </w:p>
        </w:tc>
      </w:tr>
      <w:tr w:rsidR="00930431" w:rsidRPr="00E505DC" w:rsidTr="0072066C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E50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930431" w:rsidRPr="00E505DC" w:rsidTr="0072066C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E50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       практические занятия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60</w:t>
            </w:r>
          </w:p>
        </w:tc>
      </w:tr>
      <w:tr w:rsidR="00930431" w:rsidRPr="00E505DC" w:rsidTr="0072066C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E50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       контрольные работы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7D4C8D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6</w:t>
            </w:r>
          </w:p>
        </w:tc>
      </w:tr>
      <w:tr w:rsidR="00930431" w:rsidRPr="00E505DC" w:rsidTr="0072066C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E505D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106</w:t>
            </w:r>
          </w:p>
        </w:tc>
      </w:tr>
      <w:tr w:rsidR="00930431" w:rsidRPr="00E505DC" w:rsidTr="0072066C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9419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   реферат по заданной тематике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930431" w:rsidRPr="00E505DC" w:rsidTr="0072066C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E50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   внеаудиторная самостоятельная работа (подготовка выступлений по заданным темам, докладов, индивидуального проекта с использованием информационных </w:t>
            </w:r>
            <w:r w:rsidR="00E835AF" w:rsidRPr="00E505DC">
              <w:rPr>
                <w:rFonts w:ascii="Times New Roman" w:hAnsi="Times New Roman" w:cs="Times New Roman"/>
                <w:sz w:val="26"/>
                <w:szCs w:val="26"/>
              </w:rPr>
              <w:t>технологий, домашние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задания репродуктивного характера, работа со справочниками, подготовка сообщений по проблемам дисциплины с использованием Интернет-сети и др.)   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</w:p>
        </w:tc>
      </w:tr>
      <w:tr w:rsidR="00930431" w:rsidRPr="00E505DC" w:rsidTr="0072066C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0759FE" w:rsidRDefault="000759FE" w:rsidP="00E505DC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0759FE">
              <w:rPr>
                <w:rFonts w:ascii="Times New Roman" w:hAnsi="Times New Roman" w:cs="Times New Roman"/>
                <w:iCs/>
                <w:sz w:val="26"/>
                <w:szCs w:val="26"/>
              </w:rPr>
              <w:t>Промежуточная</w:t>
            </w:r>
            <w:r w:rsidR="00930431" w:rsidRPr="000759FE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аттестация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в форме: </w:t>
            </w:r>
            <w:r w:rsidR="00930431" w:rsidRPr="000759FE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дифференцированного зачета</w:t>
            </w:r>
          </w:p>
        </w:tc>
      </w:tr>
    </w:tbl>
    <w:p w:rsidR="00930431" w:rsidRPr="00E505DC" w:rsidRDefault="00930431" w:rsidP="00E505DC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E505DC">
        <w:rPr>
          <w:sz w:val="26"/>
          <w:szCs w:val="26"/>
        </w:rPr>
        <w:br w:type="page"/>
      </w:r>
    </w:p>
    <w:p w:rsidR="00930431" w:rsidRPr="00E505DC" w:rsidRDefault="00984C4E" w:rsidP="00E505D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E505DC"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2.1.1. </w:t>
      </w:r>
      <w:r w:rsidR="00930431" w:rsidRPr="00E505DC">
        <w:rPr>
          <w:rFonts w:ascii="Times New Roman" w:hAnsi="Times New Roman" w:cs="Times New Roman"/>
          <w:b/>
          <w:sz w:val="26"/>
          <w:szCs w:val="26"/>
        </w:rPr>
        <w:t>Объём учебной дисциплины и виды учебной работы по разделам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489"/>
        <w:gridCol w:w="1979"/>
      </w:tblGrid>
      <w:tr w:rsidR="00930431" w:rsidRPr="00E505DC" w:rsidTr="00984C4E">
        <w:trPr>
          <w:trHeight w:val="460"/>
        </w:trPr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Вид учебной работы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984C4E" w:rsidRPr="00E505DC" w:rsidTr="005B78D0">
        <w:trPr>
          <w:trHeight w:val="285"/>
        </w:trPr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4C4E" w:rsidRPr="00E505DC" w:rsidRDefault="00654501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Раздел 1. </w:t>
            </w:r>
            <w:r w:rsidR="00984C4E"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Химия</w:t>
            </w:r>
          </w:p>
        </w:tc>
      </w:tr>
      <w:tr w:rsidR="00930431" w:rsidRPr="00E505DC" w:rsidTr="00984C4E">
        <w:trPr>
          <w:trHeight w:val="285"/>
        </w:trPr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E505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201</w:t>
            </w:r>
          </w:p>
        </w:tc>
      </w:tr>
      <w:tr w:rsidR="00930431" w:rsidRPr="00E505DC" w:rsidTr="00984C4E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E50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134</w:t>
            </w:r>
          </w:p>
        </w:tc>
      </w:tr>
      <w:tr w:rsidR="00930431" w:rsidRPr="00E505DC" w:rsidTr="00984C4E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E50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930431" w:rsidRPr="00E505DC" w:rsidTr="00984C4E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E50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       практические занятия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50</w:t>
            </w:r>
          </w:p>
        </w:tc>
      </w:tr>
      <w:tr w:rsidR="00930431" w:rsidRPr="00E505DC" w:rsidTr="00984C4E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E50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       контрольные работы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E2938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4</w:t>
            </w:r>
          </w:p>
        </w:tc>
      </w:tr>
      <w:tr w:rsidR="00930431" w:rsidRPr="00E505DC" w:rsidTr="00984C4E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E50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67</w:t>
            </w:r>
          </w:p>
        </w:tc>
      </w:tr>
      <w:tr w:rsidR="002E11A3" w:rsidRPr="00E505DC" w:rsidTr="00F23745">
        <w:trPr>
          <w:trHeight w:val="1470"/>
        </w:trPr>
        <w:tc>
          <w:tcPr>
            <w:tcW w:w="748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E11A3" w:rsidRPr="00E505DC" w:rsidRDefault="002E11A3" w:rsidP="00E50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подготовка рефератов;</w:t>
            </w:r>
          </w:p>
          <w:p w:rsidR="002E11A3" w:rsidRPr="00E505DC" w:rsidRDefault="002E11A3" w:rsidP="00E50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 внеаудиторная самостоятельная работа (подготовка выступлений по заданным темам, докладов, домашние задания репродуктивного характера, работа со справочниками, подготовка сообщений по проблемам дисциплины с использованием Интернет-сети и др.)   </w:t>
            </w:r>
          </w:p>
        </w:tc>
        <w:tc>
          <w:tcPr>
            <w:tcW w:w="1979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E11A3" w:rsidRPr="00E505DC" w:rsidRDefault="002E11A3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984C4E" w:rsidRPr="00E505DC" w:rsidTr="005B78D0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4C4E" w:rsidRPr="00E505DC" w:rsidRDefault="00654501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Раздел 2. </w:t>
            </w:r>
            <w:r w:rsidR="00984C4E"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Биология</w:t>
            </w:r>
          </w:p>
        </w:tc>
      </w:tr>
      <w:tr w:rsidR="00984C4E" w:rsidRPr="00E505DC" w:rsidTr="00984C4E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4C4E" w:rsidRPr="00E505DC" w:rsidRDefault="00984C4E" w:rsidP="00E505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4C4E" w:rsidRPr="00E505DC" w:rsidRDefault="00984C4E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117</w:t>
            </w:r>
          </w:p>
        </w:tc>
      </w:tr>
      <w:tr w:rsidR="00984C4E" w:rsidRPr="00E505DC" w:rsidTr="00984C4E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4C4E" w:rsidRPr="00E505DC" w:rsidRDefault="00984C4E" w:rsidP="00E50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4C4E" w:rsidRPr="00E505DC" w:rsidRDefault="00021E9D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78</w:t>
            </w:r>
          </w:p>
        </w:tc>
      </w:tr>
      <w:tr w:rsidR="00984C4E" w:rsidRPr="00E505DC" w:rsidTr="00984C4E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4C4E" w:rsidRPr="00E505DC" w:rsidRDefault="00984C4E" w:rsidP="00E50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4C4E" w:rsidRPr="00E505DC" w:rsidRDefault="00984C4E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984C4E" w:rsidRPr="00E505DC" w:rsidTr="00984C4E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4C4E" w:rsidRPr="00E505DC" w:rsidRDefault="00984C4E" w:rsidP="00E50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       практические занятия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4C4E" w:rsidRPr="00E505DC" w:rsidRDefault="00984C4E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10</w:t>
            </w:r>
          </w:p>
        </w:tc>
      </w:tr>
      <w:tr w:rsidR="00984C4E" w:rsidRPr="00E505DC" w:rsidTr="00984C4E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4C4E" w:rsidRPr="00E505DC" w:rsidRDefault="00984C4E" w:rsidP="00E50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       контрольные работы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4C4E" w:rsidRPr="00E505DC" w:rsidRDefault="002E11A3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2</w:t>
            </w:r>
          </w:p>
        </w:tc>
      </w:tr>
      <w:tr w:rsidR="00984C4E" w:rsidRPr="00E505DC" w:rsidTr="00941937">
        <w:trPr>
          <w:trHeight w:val="420"/>
        </w:trPr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E11A3" w:rsidRPr="00E505DC" w:rsidRDefault="00984C4E" w:rsidP="009419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4C4E" w:rsidRPr="00E505DC" w:rsidRDefault="00984C4E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39</w:t>
            </w:r>
          </w:p>
        </w:tc>
      </w:tr>
      <w:tr w:rsidR="00941937" w:rsidRPr="00E505DC" w:rsidTr="00984C4E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1937" w:rsidRPr="00E505DC" w:rsidRDefault="00941937" w:rsidP="009419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подготовка </w:t>
            </w:r>
            <w:r w:rsidRPr="000759FE">
              <w:rPr>
                <w:rFonts w:ascii="Times New Roman" w:hAnsi="Times New Roman" w:cs="Times New Roman"/>
                <w:iCs/>
                <w:sz w:val="26"/>
                <w:szCs w:val="26"/>
              </w:rPr>
              <w:t>рефератов</w:t>
            </w:r>
            <w:r w:rsidRPr="000759FE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941937" w:rsidRPr="00E505DC" w:rsidRDefault="00941937" w:rsidP="009419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внеаудиторная самостоятельная работа (оформление опорных  конспектов; составление схем и таблиц; работа с дополнительной литературой др.)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1937" w:rsidRPr="00E505DC" w:rsidRDefault="00941937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8D60DB" w:rsidRPr="00E505DC" w:rsidTr="005B78D0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60DB" w:rsidRPr="00E505DC" w:rsidRDefault="000759FE" w:rsidP="00E505DC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Промежуточная</w:t>
            </w:r>
            <w:r w:rsidR="008D60DB" w:rsidRPr="00E505DC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аттестация в форме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:</w:t>
            </w:r>
            <w:r w:rsidR="008D60DB" w:rsidRPr="000759FE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дифференцированного зачета</w:t>
            </w:r>
          </w:p>
        </w:tc>
      </w:tr>
    </w:tbl>
    <w:p w:rsidR="00F37BA1" w:rsidRPr="00E505DC" w:rsidRDefault="00F37BA1" w:rsidP="00E505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37BA1" w:rsidRPr="00E505DC" w:rsidRDefault="00F37BA1" w:rsidP="00E505D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240A0" w:rsidRPr="00E505DC" w:rsidRDefault="00C240A0" w:rsidP="00E505D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240A0" w:rsidRPr="00E505DC" w:rsidRDefault="00C240A0" w:rsidP="00E505D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37BA1" w:rsidRPr="004B7EB9" w:rsidRDefault="00F37BA1" w:rsidP="004B7E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highlight w:val="yellow"/>
        </w:rPr>
        <w:sectPr w:rsidR="00F37BA1" w:rsidRPr="004B7EB9" w:rsidSect="00941937">
          <w:footerReference w:type="default" r:id="rId9"/>
          <w:type w:val="continuous"/>
          <w:pgSz w:w="11906" w:h="16820"/>
          <w:pgMar w:top="1134" w:right="850" w:bottom="1134" w:left="1701" w:header="0" w:footer="720" w:gutter="0"/>
          <w:pgNumType w:start="1"/>
          <w:cols w:space="720"/>
          <w:formProt w:val="0"/>
          <w:docGrid w:linePitch="100" w:charSpace="4096"/>
        </w:sectPr>
      </w:pPr>
    </w:p>
    <w:p w:rsidR="005B78D0" w:rsidRPr="00E505DC" w:rsidRDefault="00CC59FD" w:rsidP="00E505DC">
      <w:pPr>
        <w:spacing w:line="240" w:lineRule="auto"/>
        <w:ind w:firstLine="70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505DC">
        <w:rPr>
          <w:rFonts w:ascii="Times New Roman" w:hAnsi="Times New Roman" w:cs="Times New Roman"/>
          <w:b/>
          <w:sz w:val="26"/>
          <w:szCs w:val="26"/>
        </w:rPr>
        <w:lastRenderedPageBreak/>
        <w:t>2.2. Тематический план и</w:t>
      </w:r>
      <w:r w:rsidR="00654501" w:rsidRPr="00E505DC">
        <w:rPr>
          <w:rFonts w:ascii="Times New Roman" w:hAnsi="Times New Roman" w:cs="Times New Roman"/>
          <w:b/>
          <w:sz w:val="26"/>
          <w:szCs w:val="26"/>
        </w:rPr>
        <w:t xml:space="preserve"> содержание учебной дисциплины "</w:t>
      </w:r>
      <w:r w:rsidRPr="00E505DC">
        <w:rPr>
          <w:rFonts w:ascii="Times New Roman" w:hAnsi="Times New Roman" w:cs="Times New Roman"/>
          <w:b/>
          <w:sz w:val="26"/>
          <w:szCs w:val="26"/>
        </w:rPr>
        <w:t>Естествознание</w:t>
      </w:r>
      <w:r w:rsidR="00654501" w:rsidRPr="00E505DC">
        <w:rPr>
          <w:rFonts w:ascii="Times New Roman" w:hAnsi="Times New Roman" w:cs="Times New Roman"/>
          <w:b/>
          <w:sz w:val="26"/>
          <w:szCs w:val="26"/>
        </w:rPr>
        <w:t>"</w:t>
      </w:r>
    </w:p>
    <w:tbl>
      <w:tblPr>
        <w:tblW w:w="1460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74"/>
        <w:gridCol w:w="72"/>
        <w:gridCol w:w="677"/>
        <w:gridCol w:w="79"/>
        <w:gridCol w:w="142"/>
        <w:gridCol w:w="8078"/>
        <w:gridCol w:w="15"/>
        <w:gridCol w:w="1404"/>
        <w:gridCol w:w="1560"/>
      </w:tblGrid>
      <w:tr w:rsidR="005B78D0" w:rsidRPr="00E505DC" w:rsidTr="008333E2">
        <w:trPr>
          <w:trHeight w:val="830"/>
        </w:trPr>
        <w:tc>
          <w:tcPr>
            <w:tcW w:w="2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</w:t>
            </w:r>
          </w:p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разделов и тем</w:t>
            </w:r>
          </w:p>
        </w:tc>
        <w:tc>
          <w:tcPr>
            <w:tcW w:w="89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материала, лабораторные и практические занятия, самостоятельная работа обучающихся, курсовая работа (проект)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Объём часов</w:t>
            </w:r>
          </w:p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Уровень усвоения</w:t>
            </w:r>
          </w:p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5B78D0" w:rsidRPr="00E505DC" w:rsidTr="008333E2">
        <w:tc>
          <w:tcPr>
            <w:tcW w:w="2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9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9F2B92" w:rsidRPr="00E505DC" w:rsidTr="008333E2">
        <w:tc>
          <w:tcPr>
            <w:tcW w:w="2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B92" w:rsidRPr="00E505DC" w:rsidRDefault="009F2B92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B92" w:rsidRPr="00E505DC" w:rsidRDefault="00654501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Раздел 1. Химия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B92" w:rsidRPr="00E505DC" w:rsidRDefault="009F2B92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B92" w:rsidRPr="00E505DC" w:rsidRDefault="009F2B92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07B8" w:rsidRPr="00E505DC" w:rsidTr="008333E2">
        <w:tc>
          <w:tcPr>
            <w:tcW w:w="116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07B8" w:rsidRPr="00E505DC" w:rsidRDefault="003F07B8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Раздел 1</w:t>
            </w:r>
            <w:r w:rsidR="00BD04BF"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Общая и неорганическая химия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07B8" w:rsidRPr="00E505DC" w:rsidRDefault="003F07B8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66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07B8" w:rsidRPr="00E505DC" w:rsidRDefault="003F07B8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c>
          <w:tcPr>
            <w:tcW w:w="26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Тема 1.1.</w:t>
            </w:r>
          </w:p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понятия и законы химии.</w:t>
            </w:r>
          </w:p>
        </w:tc>
        <w:tc>
          <w:tcPr>
            <w:tcW w:w="89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E505DC" w:rsidTr="008333E2">
        <w:trPr>
          <w:trHeight w:val="1172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Введение.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Научные методы познания веществ и химических явлений. Роль эксперимента и теории в химии. Моделирование химических процессов. Значение химии при освоении профессий СПО и специальностей СПО технического профиля профессионального образования.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rPr>
          <w:trHeight w:val="1172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понятия химии.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Вещество. Атом. Молекула. Химический элемент. Аллотропия. Простые и сложные вещества. Качественный и количественный состав веществ. Химические знаки и формулы. Относительные атомная и молекулярная массы. Количество вещества.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rPr>
          <w:trHeight w:val="190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Основные законы химии.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Стехиометрия. Закон сохранения массы веществ. Закон постоянства состава веществ молекулярной структуры. Закон Авогадро и следствия из него.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rPr>
          <w:trHeight w:val="388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№1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Расчетные задачи на нахождение относительной молекулярной массы; определение массовой доли химических элементов в сложном веществе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E505DC" w:rsidTr="008333E2">
        <w:tc>
          <w:tcPr>
            <w:tcW w:w="2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9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работа: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использование Интернет-сети,текущая работа с лекционным материалом. Решение типовых задач.</w:t>
            </w:r>
          </w:p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Аллотропные модификации углерода, кислорода, фосфора, олова; понятие о химической технологии, биотехнологии, нанотехнологии;</w:t>
            </w:r>
          </w:p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«Биотехнология и генная инженерия — технологии XXI века», «Нанотехнология как приоритетное направление развития науки и производства в Российской Федерации», «Аллотропия металлов», «Плазма — четвертое состояние вещества».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rPr>
          <w:trHeight w:val="414"/>
        </w:trPr>
        <w:tc>
          <w:tcPr>
            <w:tcW w:w="26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Тема 1.2.</w:t>
            </w:r>
          </w:p>
          <w:p w:rsidR="005B78D0" w:rsidRPr="00E505DC" w:rsidRDefault="005B78D0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Периодический закон и Периодическая система химических</w:t>
            </w:r>
          </w:p>
          <w:p w:rsidR="005B78D0" w:rsidRPr="00E505DC" w:rsidRDefault="005B78D0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элементов Д. И. Менделеева и строение атома.</w:t>
            </w:r>
          </w:p>
        </w:tc>
        <w:tc>
          <w:tcPr>
            <w:tcW w:w="89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E505DC" w:rsidTr="008333E2">
        <w:trPr>
          <w:trHeight w:val="1200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9231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Периодический закон Д. И. Менделеева.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Открытие Д. И. Менделеевым Периодического закона. Периодический закон в формулировке Д. И. Менделеева. 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5B78D0" w:rsidRPr="00E505DC" w:rsidTr="008333E2">
        <w:trPr>
          <w:trHeight w:val="1200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92316" w:rsidP="00F9231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Периодическая система Д.И. Менделеева.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Периодическая таблица химических элементов — графическое отображение периодического закона. Структура периодической таблицы: периоды (малые и большие), группы (главная и побочная).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5B78D0" w:rsidRPr="00E505DC" w:rsidTr="008333E2">
        <w:trPr>
          <w:trHeight w:val="1200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9231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Строение атома.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Атом — сложная частица. Ядро (протоны и нейтроны) и электронная оболочка. Изотопы. 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rPr>
          <w:trHeight w:val="1200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9231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Состояние электронов в атоме.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Строение электронных оболочек атомов элементов малых периодов. Особенности строения электронных оболочек атомов элементов больших периодов (переходных элементов).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rPr>
          <w:trHeight w:val="1200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9231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Электронная конфигурация атомов химических элементов.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Понятие об орбиталях. s-, р- и d-орбитали. Электронные конфигурации атомов химических элементов.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rPr>
          <w:trHeight w:val="1200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9231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Современная формулировка Периодического закона.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Значение Периодического закона и Периодической системы химических элементов Д. И. Менделеева для развития науки и понимания химической картины мира.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rPr>
          <w:trHeight w:val="511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9231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15-16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№2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Характеристика элемента по положению в Периодической системе химических элементов Д.И. Менделеева.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E505DC" w:rsidTr="008333E2">
        <w:tc>
          <w:tcPr>
            <w:tcW w:w="2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 Написание электронных и электронно-графических формул атомов химических элементов.</w:t>
            </w:r>
          </w:p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«Моделирование как метод прогнозирования ситуации на производстве», «Изотопы водорода», «Использование радиоактивных изотопов в технических целях», «Рентгеновское излучение и его использование в технике и медицине».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rPr>
          <w:trHeight w:val="299"/>
        </w:trPr>
        <w:tc>
          <w:tcPr>
            <w:tcW w:w="26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Тема 1.3.</w:t>
            </w:r>
          </w:p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Строение вещества.</w:t>
            </w:r>
          </w:p>
        </w:tc>
        <w:tc>
          <w:tcPr>
            <w:tcW w:w="89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E505DC" w:rsidTr="008333E2">
        <w:trPr>
          <w:trHeight w:val="558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9231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Ионная химическая связь.</w:t>
            </w:r>
            <w:r w:rsidRPr="00E505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Катионы, их образование из атомов в результате процесса окисления. Анионы, их образование из атомов в результате процесса восстановления. Ионная связь как связь между катионами и анионами за счет электростатического притяжения. Классификация ионов: по составу, знаку заряда, наличию гидратной оболочки. Ионные кристаллические решетки. Свойства веществ с ионным типом кристаллической решетки.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rPr>
          <w:trHeight w:val="334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9231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pStyle w:val="30"/>
              <w:shd w:val="clear" w:color="auto" w:fill="auto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505DC">
              <w:rPr>
                <w:rFonts w:ascii="Times New Roman" w:hAnsi="Times New Roman"/>
                <w:sz w:val="26"/>
                <w:szCs w:val="26"/>
              </w:rPr>
              <w:t xml:space="preserve">Ковалентная химическая связь. </w:t>
            </w:r>
            <w:r w:rsidRPr="00E505DC">
              <w:rPr>
                <w:rFonts w:ascii="Times New Roman" w:hAnsi="Times New Roman"/>
                <w:b w:val="0"/>
                <w:sz w:val="26"/>
                <w:szCs w:val="26"/>
              </w:rPr>
              <w:t>Механизм образования ковалентной связи (обменный и донорно-акцепторный). Электроотрицательность. Ковалентные полярная и неполярная связи. Кратность ковалентной связи. Молекулярные и атомные кристаллические решетки. Свойства веществ с молекулярными и атомными кристаллическими решетками.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rPr>
          <w:trHeight w:val="620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9231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pStyle w:val="30"/>
              <w:shd w:val="clear" w:color="auto" w:fill="auto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505DC">
              <w:rPr>
                <w:rFonts w:ascii="Times New Roman" w:hAnsi="Times New Roman"/>
                <w:sz w:val="26"/>
                <w:szCs w:val="26"/>
              </w:rPr>
              <w:t xml:space="preserve">Металлическая связь. </w:t>
            </w:r>
            <w:r w:rsidRPr="00E505DC">
              <w:rPr>
                <w:rFonts w:ascii="Times New Roman" w:hAnsi="Times New Roman"/>
                <w:b w:val="0"/>
                <w:sz w:val="26"/>
                <w:szCs w:val="26"/>
              </w:rPr>
              <w:t>Металлическая кристаллическая решетка и металлическая химическая связь. Физические свойства металлов.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5B78D0" w:rsidRPr="00E505DC" w:rsidTr="008333E2">
        <w:trPr>
          <w:trHeight w:val="260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9231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Агрегатные состояния веществ и водородная связь</w:t>
            </w:r>
            <w:r w:rsidRPr="00E505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 Твердое, жидкое и газообразное состояния веществ. Переход вещества из одного агрегатного состояния в другое. Водородная связь.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5B78D0" w:rsidRPr="00E505DC" w:rsidTr="008333E2">
        <w:trPr>
          <w:trHeight w:val="258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9231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Чистые вещества и смеси. </w:t>
            </w:r>
            <w:r w:rsidRPr="00E505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Понятие о смеси веществ. Гомогенные и гетерогенные смеси. Состав смесей: объемная и массовая доли компонентов смеси, массовая доля примесей.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rPr>
          <w:trHeight w:val="388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9231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Дисперсные системы. </w:t>
            </w:r>
            <w:r w:rsidRPr="00E505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Понятие о дисперсной системе. Дисперсная фаза и дисперсионная среда. Классификация дисперсных систем. Понятие о коллоидных системах.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rPr>
          <w:trHeight w:val="388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9231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23-24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Практическая работа №3 </w:t>
            </w:r>
            <w:r w:rsidRPr="00E505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Строение молекул. Механизмы образования химической связи.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E505DC" w:rsidTr="008333E2">
        <w:trPr>
          <w:trHeight w:val="388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9231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25-26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Практическая работа №4. </w:t>
            </w:r>
            <w:r w:rsidRPr="00E505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Расчетные задачи на нахождение объемных  массовых долей компонентов смеси.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E505DC" w:rsidTr="008333E2">
        <w:tc>
          <w:tcPr>
            <w:tcW w:w="2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E505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использование Интернет-сети.</w:t>
            </w:r>
          </w:p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Конденсация. Текучесть. Возгонка. Кристаллизация. Сублимация и десублимация. Эмульсии и суспензии. Золи (в том числе аэрозоли) и гели.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Коагуляция. Синерезис;</w:t>
            </w:r>
          </w:p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«Аморфные вещества в природе, технике, быту», «Охрана окружающей среды от химического загрязнения. Количественные характеристики загрязнения окружающей среды», «Применение твердого и газообразного оксида углерода (IV)», «Защита озонового экрана от химического загрязнения», «Косметические гели», «Применение суспензий и эмульсий в строительстве».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rPr>
          <w:trHeight w:val="272"/>
        </w:trPr>
        <w:tc>
          <w:tcPr>
            <w:tcW w:w="26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 1.4.</w:t>
            </w:r>
          </w:p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Вода. Растворы. Электролитическая диссоциация.</w:t>
            </w:r>
          </w:p>
        </w:tc>
        <w:tc>
          <w:tcPr>
            <w:tcW w:w="89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E505DC" w:rsidTr="008333E2">
        <w:trPr>
          <w:trHeight w:val="286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9231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27-28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pStyle w:val="30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505DC">
              <w:rPr>
                <w:rFonts w:ascii="Times New Roman" w:hAnsi="Times New Roman"/>
                <w:sz w:val="26"/>
                <w:szCs w:val="26"/>
              </w:rPr>
              <w:t xml:space="preserve">Вода. Растворы. Растворение. </w:t>
            </w:r>
            <w:r w:rsidRPr="00E505DC">
              <w:rPr>
                <w:rFonts w:ascii="Times New Roman" w:hAnsi="Times New Roman"/>
                <w:b w:val="0"/>
                <w:sz w:val="26"/>
                <w:szCs w:val="26"/>
              </w:rPr>
              <w:t>Вода как растворитель. Растворимость веществ. Насыщенные, ненасыщенные, пересыщенные растворы. Зависимость растворимости газов, жидкостей и твердых веществ от различных факторов. Массовая доля растворенного вещества.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rPr>
          <w:trHeight w:val="1680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9231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29-30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Электролитическая диссоциация.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Электролиты и неэлектроиты. Электролитическая диссоциация. Механизмы электролитической диссоциации для веществ с различными типами химической связи. Гидратированные и негидратированные ионы. Степень электролитической диссоциации. Сильные и слабые электролиты. 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rPr>
          <w:trHeight w:val="1145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9231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положения теории электролитической диссоциации.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Основные положения теории электролитической диссоциации. Кислоты, основания и соли как электролиты.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rPr>
          <w:trHeight w:val="837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9231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Жесткость воды и способы ее устранения.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Минеральные воды.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rPr>
          <w:trHeight w:val="834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9231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33-34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№5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Расчетные задачи по теме «Массовая доля растворенного вещества»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E505DC" w:rsidTr="008333E2">
        <w:trPr>
          <w:trHeight w:val="283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9231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35-36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№6</w:t>
            </w:r>
            <w:r w:rsidRPr="00E505D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Приготовление растворов заданной </w:t>
            </w:r>
            <w:r w:rsidRPr="00E505D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lastRenderedPageBreak/>
              <w:t>концентрации.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E505DC" w:rsidTr="008333E2">
        <w:tc>
          <w:tcPr>
            <w:tcW w:w="2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 Решение задач на нахождение массовой доли растворенного вещества. Составление молекулярных и ионных уравнений реакций в растворах электролитов.</w:t>
            </w:r>
          </w:p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Растворение как физико-химический процесс. Тепловые эффекты при растворении. Применение воды в технических целях.</w:t>
            </w:r>
          </w:p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«Растворы вокруг нас. Типы растворов.», «Вода как реагент и среда для химического процесса», «Жизнь и деятельность С.Аррениуса», «Вклад отечественных ученых в развитие теории электролитической диссоциации.», «Устранение жесткости воды на промышленных предприятиях».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c>
          <w:tcPr>
            <w:tcW w:w="26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Тема 1.5.</w:t>
            </w:r>
          </w:p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Классификация неорганических соединений и их свойства.</w:t>
            </w:r>
          </w:p>
        </w:tc>
        <w:tc>
          <w:tcPr>
            <w:tcW w:w="89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E505DC" w:rsidTr="008333E2">
        <w:trPr>
          <w:trHeight w:val="460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9231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B848B6" w:rsidRDefault="005B78D0" w:rsidP="00E505DC">
            <w:pPr>
              <w:pStyle w:val="ab"/>
              <w:ind w:left="0" w:right="121" w:firstLine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E505DC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Кислоты и их свойства.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Кислоты как электролиты, их классификация поразличнымпризнакам.Химическиесвойствакислотвсвететеорииэлектролитической диссоциации. Особенности взаимодействия концентрированной серной иазотнойкислот с металлами. Основные способы получениякислот. 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5B78D0" w:rsidRPr="00E505DC" w:rsidTr="008333E2">
        <w:trPr>
          <w:trHeight w:val="1122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9231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pStyle w:val="ab"/>
              <w:ind w:left="0" w:right="121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E505DC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Основания и их свойства.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Основания как электролиты, их классификация по различным признакам. Химические свойства оснований в свете теории электролитической диссоциации. Разложение нерастворимых в воде оснований. Основные способы получения оснований.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5B78D0" w:rsidRPr="00E505DC" w:rsidTr="008333E2">
        <w:trPr>
          <w:trHeight w:val="460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9231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pStyle w:val="ab"/>
              <w:ind w:left="0" w:right="121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E505DC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Соли и их свойства.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Соли как электролиты. Соли средние, кислые иосновные.Химические</w:t>
            </w:r>
            <w:r w:rsidRPr="00E505DC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свойства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солейв</w:t>
            </w:r>
            <w:r w:rsidRPr="00E505DC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свететеории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электролитической</w:t>
            </w:r>
            <w:r w:rsidRPr="00E505DC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диссоциации.Способы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получениясолей. Гидролизсолей.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5B78D0" w:rsidRPr="00E505DC" w:rsidTr="008333E2">
        <w:trPr>
          <w:trHeight w:val="769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9231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pStyle w:val="ab"/>
              <w:ind w:left="0" w:right="121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E505DC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Оксиды и их свойства.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Солеобразующие и несолеобразующие оксиды.Основные,амфотерныеикислотныеоксиды.Зависимостьхарактераоксидаотстепениокисленияобразующегоегометалла.Химическиесвойстваоксидов.Получениеоксидов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5B78D0" w:rsidRPr="00E505DC" w:rsidTr="008333E2">
        <w:trPr>
          <w:trHeight w:val="174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9231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41-42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Практическая работа №7 </w:t>
            </w:r>
            <w:r w:rsidRPr="00E505D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Гидролиз солей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E505DC" w:rsidTr="008333E2">
        <w:trPr>
          <w:trHeight w:val="174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9231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43-44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Практическая работа №8. </w:t>
            </w:r>
            <w:r w:rsidRPr="00E505D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Генетическая связь между классами неорганических веществ.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E505DC" w:rsidTr="008333E2">
        <w:trPr>
          <w:trHeight w:val="163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9231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45-46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Практическая работа №9. </w:t>
            </w:r>
            <w:r w:rsidRPr="00E505D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Расчетные задачи.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E505DC" w:rsidTr="008333E2">
        <w:tc>
          <w:tcPr>
            <w:tcW w:w="2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Интернет-сети.</w:t>
            </w:r>
          </w:p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:rsidR="005B78D0" w:rsidRPr="00E505DC" w:rsidRDefault="005B78D0" w:rsidP="00E505DC">
            <w:pPr>
              <w:spacing w:line="240" w:lineRule="auto"/>
              <w:ind w:right="120" w:hanging="23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color w:val="231F20"/>
                <w:spacing w:val="-4"/>
                <w:sz w:val="26"/>
                <w:szCs w:val="26"/>
              </w:rPr>
              <w:t>Прави</w:t>
            </w: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ларазбавлениясернойкислоты.Использованиесернойкислотывпромышленности.Едкиещелочи,ихиспользованиевпромышленности.</w:t>
            </w:r>
          </w:p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«Серная кислота — «хлеб химической промышленности», «Поваренная соль как химическое сырье», «Многоликий карбонат кальция: в природе, в промышленности, в быту».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c>
          <w:tcPr>
            <w:tcW w:w="26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Тема 1.6.</w:t>
            </w:r>
          </w:p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Химические реакции.</w:t>
            </w:r>
          </w:p>
        </w:tc>
        <w:tc>
          <w:tcPr>
            <w:tcW w:w="89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E505DC" w:rsidTr="008333E2"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9231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pStyle w:val="ab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E505DC">
              <w:rPr>
                <w:rFonts w:ascii="Times New Roman" w:hAnsi="Times New Roman"/>
                <w:b/>
                <w:color w:val="231F20"/>
                <w:spacing w:val="4"/>
                <w:sz w:val="26"/>
                <w:szCs w:val="26"/>
                <w:lang w:val="ru-RU"/>
              </w:rPr>
              <w:t>Классификация химических реакций</w:t>
            </w:r>
            <w:r w:rsidRPr="00E505DC">
              <w:rPr>
                <w:rFonts w:ascii="Times New Roman" w:hAnsi="Times New Roman"/>
                <w:color w:val="231F20"/>
                <w:spacing w:val="4"/>
                <w:sz w:val="26"/>
                <w:szCs w:val="26"/>
                <w:lang w:val="ru-RU"/>
              </w:rPr>
              <w:t xml:space="preserve">. Реакции соединения, </w:t>
            </w:r>
            <w:r w:rsidRPr="00E505DC">
              <w:rPr>
                <w:rFonts w:ascii="Times New Roman" w:hAnsi="Times New Roman"/>
                <w:color w:val="231F20"/>
                <w:spacing w:val="3"/>
                <w:sz w:val="26"/>
                <w:szCs w:val="26"/>
                <w:lang w:val="ru-RU"/>
              </w:rPr>
              <w:t>разложения,за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мещения, обмена. Каталитические реакции. Обратимые и необратимыереакции.Гомогенныеигетерогенныереакции.Экзотермическиеиэндотермическиереакции.Тепловойэффектхимическихреакций.</w:t>
            </w:r>
            <w:r w:rsidRPr="00E505DC">
              <w:rPr>
                <w:rFonts w:ascii="Times New Roman" w:hAnsi="Times New Roman"/>
                <w:color w:val="231F20"/>
                <w:spacing w:val="-16"/>
                <w:sz w:val="26"/>
                <w:szCs w:val="26"/>
                <w:lang w:val="ru-RU"/>
              </w:rPr>
              <w:t xml:space="preserve"> Термохимические уравнения.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5B78D0" w:rsidRPr="00E505DC" w:rsidTr="008333E2">
        <w:trPr>
          <w:trHeight w:val="854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9231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Окислительно-восстановительные реакции</w:t>
            </w: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. Степень окисления. Окислитель и восстановление. Восстановитель и окисление. Метод электронного баланса для составления уравнений окислительно-</w:t>
            </w: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lastRenderedPageBreak/>
              <w:t>восстановительных реакций.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5B78D0" w:rsidRPr="00E505DC" w:rsidTr="008333E2">
        <w:trPr>
          <w:trHeight w:val="75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9231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Скорость химических реакций</w:t>
            </w: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. Понятие о скорости химических реакций. Зависимость скорости химических реакций от различных факторов: природы реагирующих веществ, их концентрации, температуры, поверхности соприкосновения и использования катализаторов.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rPr>
          <w:trHeight w:val="261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9231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Обратимость химических реакций</w:t>
            </w:r>
            <w:r w:rsidRPr="00E505D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. Обратимые и необратимые реакции. Химическое равновесие и способы его смещения.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rPr>
          <w:trHeight w:val="261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9231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51-52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Практическая работа № 10</w:t>
            </w:r>
            <w:r w:rsidRPr="00E505D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. Окислительно-восстановительные реакции. Метод электронного баланаса.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E505DC" w:rsidTr="008333E2">
        <w:trPr>
          <w:trHeight w:val="261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9231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53-54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Практическая работа № 11. </w:t>
            </w:r>
            <w:r w:rsidRPr="00E505D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Реакции ионного обмена. Условия необратимости реакции.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E505DC" w:rsidTr="008333E2">
        <w:trPr>
          <w:trHeight w:val="261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9231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55-56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Практическая работа №12. </w:t>
            </w:r>
            <w:r w:rsidRPr="00F92316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Влияние различных факторов на скорость химических реакций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E505DC" w:rsidTr="008333E2">
        <w:tc>
          <w:tcPr>
            <w:tcW w:w="2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 Решение задач по теме.</w:t>
            </w:r>
          </w:p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Практическоеприменениеэлектролиза.Катализ.Гомогенныеигетерогенныекатализаторы.Промоторы.Каталитическиеяды.Ингибиторы. Производствоаммиака:сырье,аппаратура,научныепринципы.</w:t>
            </w:r>
          </w:p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«Реакции горения на производстве и в быту», «Электролиз растворов электролитов», «Электролиз расплавов электролитов», «Практическое применение электролиза: рафинирование, гальванопластика, гальваностегия»,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«История получения и производства алюминия», «Электролитическое получение и рафинирование меди», «Жизнь и деятельность Г.Дэви».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c>
          <w:tcPr>
            <w:tcW w:w="26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 1.7.</w:t>
            </w:r>
          </w:p>
          <w:p w:rsidR="005B78D0" w:rsidRPr="00E505DC" w:rsidRDefault="005B78D0" w:rsidP="00E505DC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</w:rPr>
            </w:pPr>
            <w:r w:rsidRPr="00E505DC">
              <w:rPr>
                <w:rFonts w:ascii="Times New Roman" w:hAnsi="Times New Roman"/>
                <w:b/>
                <w:i w:val="0"/>
                <w:color w:val="231F20"/>
                <w:lang w:val="ru-RU"/>
              </w:rPr>
              <w:t>Металлы и неметаллы.</w:t>
            </w:r>
          </w:p>
        </w:tc>
        <w:tc>
          <w:tcPr>
            <w:tcW w:w="89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E505DC" w:rsidTr="008333E2">
        <w:trPr>
          <w:trHeight w:val="523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64B58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pStyle w:val="ab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E505DC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Металлы.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Особенности строения атомов и кристаллов. Физические свойства металлов. Классификация металлов по различным признакам. Химические свойства металлов. Электрохимический ряд напряжений металлов. 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rPr>
          <w:trHeight w:val="523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64B58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pStyle w:val="ab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E505DC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Общие способы получения металлов.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rPr>
          <w:trHeight w:val="523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64B58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pStyle w:val="ab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E505DC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Сплавы: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черные, цветные.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rPr>
          <w:trHeight w:val="523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64B58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pStyle w:val="ab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E505DC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Получение чугуна и стали.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rPr>
          <w:trHeight w:val="523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64B58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pStyle w:val="ab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E505DC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Коррозия металлов.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Способы защиты от коррозии.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rPr>
          <w:trHeight w:val="522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64B58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pStyle w:val="ab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E505DC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Неметаллы.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Особенности строения атомов. Неметаллы — простые вещества. Зависимость свойств галогенов от их положения в периодической системе. Окислительные и восстановительные свойства неметаллов в зависимости от их положения в ряду электроотрицательности.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rPr>
          <w:trHeight w:val="522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64B58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63-64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pStyle w:val="ab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E505DC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Контрольная работа.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rPr>
          <w:trHeight w:val="379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64B58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65-66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pStyle w:val="ab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E505DC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Практическая работа №13.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Изучение химических свойств металлов. Электрохимический ряд напряжения металлов.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E505DC" w:rsidTr="008333E2">
        <w:tc>
          <w:tcPr>
            <w:tcW w:w="2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 и Интернет-учебника, текущая работа с лекционным материалом.</w:t>
            </w:r>
          </w:p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Коррозияметаллов:химическаяиэлектрохимическая.Зависимостьскоростикоррозииот условий окружающей среды. Способызащитыметалловоткоррозии. </w:t>
            </w: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lastRenderedPageBreak/>
              <w:t>Получениенеметаллов</w:t>
            </w:r>
            <w:r w:rsidRPr="00E505DC">
              <w:rPr>
                <w:rFonts w:ascii="Times New Roman" w:hAnsi="Times New Roman" w:cs="Times New Roman"/>
                <w:color w:val="231F20"/>
                <w:spacing w:val="-3"/>
                <w:sz w:val="26"/>
                <w:szCs w:val="26"/>
              </w:rPr>
              <w:t>фракционнойперегонкой</w:t>
            </w: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жидкоговоздухаи</w:t>
            </w:r>
            <w:r w:rsidRPr="00E505DC">
              <w:rPr>
                <w:rFonts w:ascii="Times New Roman" w:hAnsi="Times New Roman" w:cs="Times New Roman"/>
                <w:color w:val="231F20"/>
                <w:spacing w:val="-2"/>
                <w:sz w:val="26"/>
                <w:szCs w:val="26"/>
              </w:rPr>
              <w:t>электролизом</w:t>
            </w: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растворовилирасплавовэлектролитов.</w:t>
            </w:r>
          </w:p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«Коррозия металлов и способы защиты от коррозии», «Инертные или благородные газы», «Рождающие соли — галогены», «История шведской спички».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D04BF" w:rsidRPr="00E505DC" w:rsidTr="008333E2">
        <w:tc>
          <w:tcPr>
            <w:tcW w:w="116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04BF" w:rsidRPr="00E505DC" w:rsidRDefault="00BD04BF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Раздел 2. Органическая химия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4BF" w:rsidRPr="00E505DC" w:rsidRDefault="00BD04BF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68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4BF" w:rsidRPr="00E505DC" w:rsidRDefault="00BD04BF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c>
          <w:tcPr>
            <w:tcW w:w="26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Тема 2.1.</w:t>
            </w:r>
          </w:p>
          <w:p w:rsidR="005B78D0" w:rsidRPr="00E505DC" w:rsidRDefault="005B78D0" w:rsidP="00E505DC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  <w:lang w:val="ru-RU"/>
              </w:rPr>
            </w:pPr>
            <w:r w:rsidRPr="00E505DC">
              <w:rPr>
                <w:rFonts w:ascii="Times New Roman" w:hAnsi="Times New Roman"/>
                <w:b/>
                <w:i w:val="0"/>
                <w:lang w:val="ru-RU"/>
              </w:rPr>
              <w:t>Основные понятия органической химии и теория строения органических соединений.</w:t>
            </w:r>
          </w:p>
        </w:tc>
        <w:tc>
          <w:tcPr>
            <w:tcW w:w="89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E505DC" w:rsidTr="008333E2">
        <w:trPr>
          <w:trHeight w:val="846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64B58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67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pStyle w:val="ab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E505DC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Предмет органической химии.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Природные, искусственные и синтетические органические вещества. Сравнение органических веществ с неорганическими.</w:t>
            </w:r>
          </w:p>
          <w:p w:rsidR="005B78D0" w:rsidRPr="00E505DC" w:rsidRDefault="005B78D0" w:rsidP="00E505DC">
            <w:pPr>
              <w:pStyle w:val="ab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rPr>
          <w:trHeight w:val="846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64B58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pStyle w:val="ab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E505DC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Валентность.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Химическое строение как порядок соединения атомов в молекулы по валентности. Строение атома углерода.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64B58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69-70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ind w:right="122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Теория строения органических соединений А. М. Бутлерова.</w:t>
            </w: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Основные положения теории химического строения. Изомерия и изомеры. Химические формулы и модели молекул в органической химии.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rPr>
          <w:trHeight w:val="101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64B58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71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pStyle w:val="ab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E505DC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t xml:space="preserve">Классификация органических веществ. </w:t>
            </w:r>
            <w:r w:rsidRPr="00E505DC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Классификация веществ по строению углеродного скелета и наличию функциональных групп. Гомологи и гомология. Начала номенклатуры IUPAC.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rPr>
          <w:trHeight w:val="523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64B58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pStyle w:val="ab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E505DC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t xml:space="preserve">Классификация реакций в органической химии. </w:t>
            </w:r>
            <w:r w:rsidRPr="00E505DC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Реакции присоединения (гидрирования, галогенирования, гидрогалогенирования, гидратации). Реакции отщепления (дегидрирования, дегидрогалогенирования, дегидратации). Реакции замещения. Реакции изомеризации.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rPr>
          <w:trHeight w:val="522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64B58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73-74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pStyle w:val="ab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E505DC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Практическое занятие №14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Валентность. Строение атома углерода.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E505DC" w:rsidTr="008333E2">
        <w:trPr>
          <w:trHeight w:val="522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64B58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75-76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pStyle w:val="ab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E505DC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Практическое занятие №15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Изомерия. Гомология.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E505DC" w:rsidTr="008333E2">
        <w:tc>
          <w:tcPr>
            <w:tcW w:w="2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</w:t>
            </w:r>
          </w:p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:rsidR="005B78D0" w:rsidRPr="00E505DC" w:rsidRDefault="005B78D0" w:rsidP="00E505DC">
            <w:pPr>
              <w:spacing w:line="240" w:lineRule="auto"/>
              <w:ind w:right="121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Понятие о субстрате и реагенте. Реакции окисления и восстановления органических веществ. Сравнение классификации соединений и классификации реакций в неорганической и органической химии.</w:t>
            </w:r>
          </w:p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«История возникновения и развития органической химии», «Жизнь и деятельность А.М.Бутлерова», «Витализм и его крах», «Роль отечественных ученых в становлении и развитии мировой органической химии», «Современные представления о теории химического строения».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c>
          <w:tcPr>
            <w:tcW w:w="26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Тема 2.2.</w:t>
            </w:r>
          </w:p>
          <w:p w:rsidR="005B78D0" w:rsidRPr="00E505DC" w:rsidRDefault="005B78D0" w:rsidP="00E505DC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  <w:lang w:val="ru-RU"/>
              </w:rPr>
            </w:pPr>
            <w:r w:rsidRPr="00E505DC">
              <w:rPr>
                <w:rFonts w:ascii="Times New Roman" w:hAnsi="Times New Roman"/>
                <w:b/>
                <w:i w:val="0"/>
                <w:color w:val="231F20"/>
                <w:lang w:val="ru-RU"/>
              </w:rPr>
              <w:t>Углеводороды и их природные источники.</w:t>
            </w:r>
          </w:p>
        </w:tc>
        <w:tc>
          <w:tcPr>
            <w:tcW w:w="89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E505DC" w:rsidTr="008333E2">
        <w:trPr>
          <w:trHeight w:val="231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64B58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77-78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pStyle w:val="ab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E505DC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Алканы.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Алканы: гомологический ряд, изомерия и номенклатура алканов. Химические свойства алканов (метана, этана): горение, замещение, разложение, дегидрирование. Применение алканов на основе свойств.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5B78D0" w:rsidRPr="00E505DC" w:rsidTr="008333E2">
        <w:trPr>
          <w:trHeight w:val="231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64B58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79-80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pStyle w:val="ab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E505DC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Циклоалканы.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Понятие о циклоалканах. Гомологический ряд, изомерия, номенклаура. Химические свойства циклоалканов, их применение.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5B78D0" w:rsidRPr="00E505DC" w:rsidTr="008333E2">
        <w:trPr>
          <w:trHeight w:val="770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64B58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81-82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Алкены</w:t>
            </w:r>
            <w:r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Этилен, его получение (дегидрированием этана, деполимеризацией полиэтилена). Гомологический ряд, изомерия, номенклатура алкенов. Химические свойства этилена: горение, качественные реакции (обесцвечивание бромной воды и раствора перманганата калия), гидратация, полимеризация. Применение этилена на основе свойств.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rPr>
          <w:trHeight w:val="341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64B58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83-84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Диены и каучуки</w:t>
            </w:r>
            <w:r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Понятие о диенах как углеводородах с двумя двойными связями. Сопряженные диены. Химические свойства бутадиена-1,3 и изопрена: обесцвечивание бромной воды и полимеризация в каучуки. Натуральный и синтетические каучуки</w:t>
            </w:r>
            <w:r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Резина.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5B78D0" w:rsidRPr="00E505DC" w:rsidTr="008333E2">
        <w:trPr>
          <w:trHeight w:val="620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64B58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85-86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Алкины</w:t>
            </w:r>
            <w:r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Ацетилен. Химические свойства ацетилена: горение, обесцвечивание бромной воды, присоединений хлороводорода и гидратация. Применение ацетилена на основе свойств. Межклассовая изомерия с алкадиенами.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rPr>
          <w:trHeight w:val="616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64B58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87-88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Ароматические углеводороды (Арены)</w:t>
            </w:r>
            <w:r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Бензол. Химические свойства бензола: горение, реакции замещения (галогенирование, нитрование). Применение бензола на основе свойств.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rPr>
          <w:trHeight w:val="616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64B58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89-90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Природные источники углеводородов.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rPr>
          <w:trHeight w:val="477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64B58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91-92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Практическая работа № 17.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Натуральные и синтетические каучуки. Резина.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E505DC" w:rsidTr="008333E2"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64B58" w:rsidP="00F64B58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93-94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 xml:space="preserve">Практическая работа № 18. </w:t>
            </w: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Расчетные задачи на нахождение молекулярной формулы органического соединения.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E505DC" w:rsidTr="008333E2">
        <w:tc>
          <w:tcPr>
            <w:tcW w:w="2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 Написание структурных формул некоторых представителей углеводородов. </w:t>
            </w: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Название углеводородов по международной номенклатуре IUPAC.</w:t>
            </w:r>
          </w:p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color w:val="231F20"/>
                <w:spacing w:val="2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color w:val="231F20"/>
                <w:spacing w:val="2"/>
                <w:sz w:val="26"/>
                <w:szCs w:val="26"/>
              </w:rPr>
              <w:t xml:space="preserve">Классификация и назначение каучуков. Классификация и назначение резин. Вулканизация каучука. Получение ацетилена пиролизом метана и карбидным способом. Реакция полимеризации винилхлорида. </w:t>
            </w:r>
            <w:r w:rsidRPr="00E505DC">
              <w:rPr>
                <w:rFonts w:ascii="Times New Roman" w:hAnsi="Times New Roman" w:cs="Times New Roman"/>
                <w:color w:val="231F20"/>
                <w:spacing w:val="2"/>
                <w:sz w:val="26"/>
                <w:szCs w:val="26"/>
              </w:rPr>
              <w:lastRenderedPageBreak/>
              <w:t>Поливинилхлорид и его применение. Основные направления промышленной переработки природного газа. Попутный нефтяной газ, его переработка. Процессы промышленной переработки нефти: крекинг, риформинг. Октановое число бензинов и цетановое число дизельного топлива. Коксохимическое производство и его продукция.</w:t>
            </w:r>
          </w:p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«Экологические аспекты использования углеводородного сырья», «Экономические аспекты международного сотрудничества по использованию углеводородного сырья», «История открытия и разработки газовых и нефтяных месторождений в Российской Федерации», «Химия углеводородного сырья и моя будущая профессия», «Углеводородное топливо, его виды и назначение», «Синтетические каучуки: история, многообразие и перспективы», «Резинотехническое производство и его роль в научно-техническом прогрессе», «Сварочное производство и роль химии углеводородов в нем», «Нефть и ее транспортировка как основа взаимовыгодного международного сотрудничества».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c>
          <w:tcPr>
            <w:tcW w:w="26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 2.3.</w:t>
            </w:r>
          </w:p>
          <w:p w:rsidR="005B78D0" w:rsidRPr="00E505DC" w:rsidRDefault="005B78D0" w:rsidP="00E505DC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</w:rPr>
            </w:pPr>
            <w:r w:rsidRPr="00E505DC">
              <w:rPr>
                <w:rFonts w:ascii="Times New Roman" w:hAnsi="Times New Roman"/>
                <w:b/>
                <w:i w:val="0"/>
                <w:color w:val="231F20"/>
                <w:lang w:val="ru-RU"/>
              </w:rPr>
              <w:t>Кислородсодержащие органические соединения.</w:t>
            </w:r>
          </w:p>
        </w:tc>
        <w:tc>
          <w:tcPr>
            <w:tcW w:w="89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E505DC" w:rsidTr="008333E2">
        <w:trPr>
          <w:trHeight w:val="1760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64B58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95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Одноатомные предельные спирты</w:t>
            </w:r>
            <w:r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Получение этанола брожением глюкозы и гидратацией этилена. Гидроксильная группа как функциональная. Понятие о предельных одноатомных спиртах. Химические свойства этанола: взаимодействие с натрием, образование простых и сложных эфиров, окисление в альдегид. Применение этанола на основе свойств. Алкоголизм, его последствия для организма человека и предупреждение.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rPr>
          <w:trHeight w:val="116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64B58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96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Многоатомные спирты.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Глицерин как представитель многоатомных спиртов. Качественная реакция на многоатомные спирты. Применение глицерина.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rPr>
          <w:trHeight w:val="388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64B58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97-98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Фенолы</w:t>
            </w:r>
            <w:r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Физические и химические свойства фенола. Взаимное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влияние атомов в молекуле фенола: взаимодействие с гидроксидом натрия и азотной кислотой</w:t>
            </w:r>
            <w:r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Применение фенола на основе свойств.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rPr>
          <w:trHeight w:val="1104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64B58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99-100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Альдегиды</w:t>
            </w:r>
            <w:r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Понятие об альдегидах. Альдегидная группа как функциональная. Формальдегид и его свойства: окисление в соответствующую кислоту, восстановление в соответствующий спирт</w:t>
            </w:r>
            <w:r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Получение альдегидов окислением соответствующих спиртов. Применение формальдегида на основе его свойств.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rPr>
          <w:trHeight w:val="115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64B58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101-102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Карбоновые кислоты</w:t>
            </w:r>
            <w:r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Понятие о карбоновых кислотах. Карбоксильная группа как функциональная. Гомологический ряд предельных одноосновных карбоновых кислот. Получение карбоновых кислот окислением альдегидов. Химические свойства уксусной кислоты: общие свойства с минеральными кислотами и реакция этерификации</w:t>
            </w:r>
            <w:r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Применение уксусной кислоты на основе свойств. Высшие жирные кислоты на примере пальмитиновой и стеариновой.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rPr>
          <w:trHeight w:val="1704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64B58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103-104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Сложные эфиры и жиры</w:t>
            </w:r>
            <w:r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Получение сложных эфиров реакцией этерификации. Сложные эфиры в природе, их значение. Применение сложных эфиров на основе свойств.</w:t>
            </w:r>
          </w:p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Жиры как сложные эфиры. Классификация жиров</w:t>
            </w:r>
            <w:r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Химические свойства жиров: гидролиз и гидрирование жидких жиров</w:t>
            </w:r>
            <w:r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Применение жиров на основе свойств. Мыла</w:t>
            </w:r>
            <w:r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rPr>
          <w:trHeight w:val="273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64B58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105-106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Углеводы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Моносахариды. Дисахариды.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Углеводы, их классификация: моносахариды (глюкоза, фруктоза), дисахариды (сахароза). Глюкоза — вещество с двойственной функцией — альдегидоспирт. Химические свойства глюкозы: окисление в глюконовую кислоту, восстановление в сорбит, спиртовое брожение. Применение глюкозы на основе свойств. Значение углеводов в живой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природе и жизни человека. 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rPr>
          <w:trHeight w:val="1130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64B58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107-108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Углеводы. Полисахариды.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Полисахариды (крахмал и целлюлоза). Понятие о реакциях поликонденсации и гидролиза на примере взаимопревращений: глюкоза </w:t>
            </w:r>
            <w:r w:rsidRPr="00E505DC">
              <w:rPr>
                <w:rFonts w:ascii="Times New Roman" w:eastAsia="SymbolMT" w:hAnsi="Times New Roman" w:cs="Times New Roman"/>
                <w:sz w:val="26"/>
                <w:szCs w:val="26"/>
              </w:rPr>
              <w:t xml:space="preserve">↔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полисахарид.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4C8D" w:rsidRPr="00E505DC" w:rsidTr="008333E2">
        <w:trPr>
          <w:trHeight w:val="321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F64B58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109-110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pStyle w:val="ab"/>
              <w:ind w:left="-6" w:right="121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E505DC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t xml:space="preserve">Практическая работа № 19. </w:t>
            </w:r>
            <w:r w:rsidRPr="00E505DC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Расчетные задачи.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4C8D" w:rsidRPr="00E505DC" w:rsidRDefault="007D4C8D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4C8D" w:rsidRPr="00E505DC" w:rsidRDefault="007D4C8D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4C8D" w:rsidRPr="00E505DC" w:rsidRDefault="007D4C8D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7D4C8D" w:rsidRPr="00E505DC" w:rsidRDefault="007D4C8D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4C8D" w:rsidRPr="00E505DC" w:rsidRDefault="007D4C8D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4C8D" w:rsidRPr="00E505DC" w:rsidTr="008333E2">
        <w:trPr>
          <w:trHeight w:val="321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F64B58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111-112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pStyle w:val="ab"/>
              <w:ind w:left="-6" w:right="121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E505DC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t xml:space="preserve">Практическая работа № 20. </w:t>
            </w:r>
            <w:r w:rsidRPr="00E505DC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Изучение химический свойств углеводов.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4C8D" w:rsidRPr="00E505DC" w:rsidRDefault="007D4C8D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4C8D" w:rsidRPr="00E505DC" w:rsidRDefault="007D4C8D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4C8D" w:rsidRPr="00E505DC" w:rsidTr="008333E2">
        <w:trPr>
          <w:trHeight w:val="321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F64B58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113-114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pStyle w:val="ab"/>
              <w:ind w:left="-6" w:right="121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E505DC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t xml:space="preserve">Практическая работа № 1. </w:t>
            </w:r>
            <w:r w:rsidRPr="00E505DC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Экспериментальные задачи по теме «Кислородосодержащие органические соединения»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4C8D" w:rsidRPr="00E505DC" w:rsidRDefault="007D4C8D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4C8D" w:rsidRPr="00E505DC" w:rsidRDefault="007D4C8D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4C8D" w:rsidRPr="00E505DC" w:rsidTr="008333E2">
        <w:trPr>
          <w:trHeight w:val="321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F64B58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115-116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pStyle w:val="ab"/>
              <w:ind w:left="-6" w:right="121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E505DC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t xml:space="preserve">Практическая работа № 22 </w:t>
            </w:r>
            <w:r w:rsidRPr="00E505DC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Генетическая связь между классам органический соединений.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4C8D" w:rsidRPr="00E505DC" w:rsidRDefault="007D4C8D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4C8D" w:rsidRPr="00E505DC" w:rsidRDefault="007D4C8D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c>
          <w:tcPr>
            <w:tcW w:w="2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</w:t>
            </w:r>
          </w:p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:rsidR="005B78D0" w:rsidRPr="00E505DC" w:rsidRDefault="005B78D0" w:rsidP="00E505DC">
            <w:pPr>
              <w:pStyle w:val="ab"/>
              <w:ind w:left="0" w:firstLine="0"/>
              <w:jc w:val="both"/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</w:pPr>
            <w:r w:rsidRPr="00E505DC">
              <w:rPr>
                <w:rFonts w:ascii="Times New Roman" w:hAnsi="Times New Roman"/>
                <w:color w:val="231F20"/>
                <w:spacing w:val="-4"/>
                <w:sz w:val="26"/>
                <w:szCs w:val="26"/>
                <w:lang w:val="ru-RU"/>
              </w:rPr>
              <w:t xml:space="preserve">Метиловый спирт и его использование в качестве химического сырья. Токсичность метанола и правила техники безопасности при работе с ним. </w:t>
            </w:r>
            <w:r w:rsidRPr="00E505DC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Применение ацетона в технике и промышленности.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5B78D0" w:rsidRPr="00E505DC" w:rsidTr="008333E2">
        <w:trPr>
          <w:trHeight w:val="307"/>
        </w:trPr>
        <w:tc>
          <w:tcPr>
            <w:tcW w:w="26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Тема 2.4.</w:t>
            </w:r>
          </w:p>
          <w:p w:rsidR="005B78D0" w:rsidRPr="00E505DC" w:rsidRDefault="005B78D0" w:rsidP="00E505DC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  <w:lang w:val="ru-RU"/>
              </w:rPr>
            </w:pPr>
            <w:r w:rsidRPr="00E505DC">
              <w:rPr>
                <w:rFonts w:ascii="Times New Roman" w:hAnsi="Times New Roman"/>
                <w:b/>
                <w:i w:val="0"/>
                <w:color w:val="231F20"/>
                <w:lang w:val="ru-RU"/>
              </w:rPr>
              <w:t xml:space="preserve">Азотсодержащие органические соединения. </w:t>
            </w:r>
            <w:r w:rsidRPr="00E505DC">
              <w:rPr>
                <w:rFonts w:ascii="Times New Roman" w:hAnsi="Times New Roman"/>
                <w:b/>
                <w:i w:val="0"/>
                <w:color w:val="231F20"/>
                <w:lang w:val="ru-RU"/>
              </w:rPr>
              <w:lastRenderedPageBreak/>
              <w:t>Полимеры.</w:t>
            </w:r>
          </w:p>
        </w:tc>
        <w:tc>
          <w:tcPr>
            <w:tcW w:w="89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1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E505DC" w:rsidTr="008333E2">
        <w:trPr>
          <w:trHeight w:val="837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64B58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117-118</w:t>
            </w:r>
          </w:p>
        </w:tc>
        <w:tc>
          <w:tcPr>
            <w:tcW w:w="8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Амины</w:t>
            </w:r>
            <w:r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Понятие об аминах. Алифатические амины, их классификация и номенклатура</w:t>
            </w:r>
            <w:r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Анилин как органическое основание. Получение анилина из нитробензола. Применение анилина на основе свойств.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5B78D0" w:rsidRPr="00E505DC" w:rsidTr="008333E2">
        <w:trPr>
          <w:trHeight w:val="1080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64B58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119-120</w:t>
            </w:r>
          </w:p>
        </w:tc>
        <w:tc>
          <w:tcPr>
            <w:tcW w:w="8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Аминокислоты</w:t>
            </w:r>
            <w:r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Аминокислоты как амфотерные дифункциональные органические соединения. Химические свойства аминокислот: взаимодействие с щелочами, кислотами и друг с другом (реакция поликонденсации)</w:t>
            </w:r>
            <w:r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Пептидная связь и полипептиды. Применение аминокислот на основе свойств.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5B78D0" w:rsidRPr="00E505DC" w:rsidTr="008333E2">
        <w:trPr>
          <w:trHeight w:val="152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64B58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121-122</w:t>
            </w:r>
          </w:p>
        </w:tc>
        <w:tc>
          <w:tcPr>
            <w:tcW w:w="8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pStyle w:val="ab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E505DC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>Белки</w:t>
            </w:r>
            <w:r w:rsidRPr="00E505DC">
              <w:rPr>
                <w:rFonts w:ascii="Times New Roman" w:hAnsi="Times New Roman"/>
                <w:i/>
                <w:iCs/>
                <w:sz w:val="26"/>
                <w:szCs w:val="26"/>
                <w:lang w:val="ru-RU"/>
              </w:rPr>
              <w:t xml:space="preserve">. </w:t>
            </w:r>
            <w:r w:rsidRPr="00E505DC">
              <w:rPr>
                <w:rFonts w:ascii="Times New Roman" w:hAnsi="Times New Roman"/>
                <w:sz w:val="26"/>
                <w:szCs w:val="26"/>
                <w:lang w:val="ru-RU"/>
              </w:rPr>
              <w:t>Первичная, вторичная, третичная структуры белков. Химические свойства белков: горение, денатурация, гидролиз, цветные реакции. Биологические функции белков. Белки и полисахариды как биополимеры.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5B78D0" w:rsidRPr="00E505DC" w:rsidTr="008333E2">
        <w:trPr>
          <w:trHeight w:val="276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64B58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123-124</w:t>
            </w:r>
          </w:p>
        </w:tc>
        <w:tc>
          <w:tcPr>
            <w:tcW w:w="8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pStyle w:val="ab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E505DC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>Пластмассы</w:t>
            </w:r>
            <w:r w:rsidRPr="00E505DC">
              <w:rPr>
                <w:rFonts w:ascii="Times New Roman" w:hAnsi="Times New Roman"/>
                <w:sz w:val="26"/>
                <w:szCs w:val="26"/>
                <w:lang w:val="ru-RU"/>
              </w:rPr>
              <w:t>. Получение полимеров реакцией полимеризации и поликонденсации. Термопластичные и термореактивные пластмассы. Представители пластмасс.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rPr>
          <w:trHeight w:val="568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64B58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125-126</w:t>
            </w:r>
          </w:p>
        </w:tc>
        <w:tc>
          <w:tcPr>
            <w:tcW w:w="8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pStyle w:val="ab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E505DC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>Волокна, их классификация</w:t>
            </w:r>
            <w:r w:rsidRPr="00E505DC">
              <w:rPr>
                <w:rFonts w:ascii="Times New Roman" w:hAnsi="Times New Roman"/>
                <w:sz w:val="26"/>
                <w:szCs w:val="26"/>
                <w:lang w:val="ru-RU"/>
              </w:rPr>
              <w:t>. Получение волокон. Отдельные представители химических волокон.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rPr>
          <w:trHeight w:val="109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64B58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127-128</w:t>
            </w:r>
          </w:p>
        </w:tc>
        <w:tc>
          <w:tcPr>
            <w:tcW w:w="8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Практическая работа № 23. </w:t>
            </w:r>
            <w:r w:rsidRPr="00E505D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Изучение химических свойств белков.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E505DC" w:rsidTr="008333E2">
        <w:trPr>
          <w:trHeight w:val="108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64B58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129-130</w:t>
            </w:r>
          </w:p>
        </w:tc>
        <w:tc>
          <w:tcPr>
            <w:tcW w:w="8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Практическая работа № 24. </w:t>
            </w:r>
            <w:r w:rsidRPr="00E505D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Распознавание волокон и пластмасс.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E505DC" w:rsidTr="008333E2">
        <w:trPr>
          <w:trHeight w:val="108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64B58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131-132</w:t>
            </w:r>
          </w:p>
        </w:tc>
        <w:tc>
          <w:tcPr>
            <w:tcW w:w="8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 xml:space="preserve">Практическая работа № 25. </w:t>
            </w: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Расчетные задачи по органической химии.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E505DC" w:rsidTr="008333E2">
        <w:tc>
          <w:tcPr>
            <w:tcW w:w="26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материалом, подготовка к дифференцированному зачету.</w:t>
            </w:r>
          </w:p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Тематика сообщений, докладов, рефератов:</w:t>
            </w:r>
          </w:p>
          <w:p w:rsidR="005B78D0" w:rsidRPr="00E505DC" w:rsidRDefault="005B78D0" w:rsidP="00E505DC">
            <w:pPr>
              <w:pStyle w:val="ab"/>
              <w:ind w:left="0" w:right="12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Аминокапроноваякислота.Капронкакпредставительполиамидныхволокон.Использо</w:t>
            </w:r>
            <w:r w:rsidRPr="00E505DC">
              <w:rPr>
                <w:rFonts w:ascii="Times New Roman" w:hAnsi="Times New Roman"/>
                <w:color w:val="231F20"/>
                <w:spacing w:val="-4"/>
                <w:sz w:val="26"/>
                <w:szCs w:val="26"/>
                <w:lang w:val="ru-RU"/>
              </w:rPr>
              <w:t>вание</w:t>
            </w:r>
            <w:r w:rsidRPr="00E505DC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гидролизабелков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в</w:t>
            </w:r>
            <w:r w:rsidRPr="00E505DC">
              <w:rPr>
                <w:rFonts w:ascii="Times New Roman" w:hAnsi="Times New Roman"/>
                <w:color w:val="231F20"/>
                <w:spacing w:val="-4"/>
                <w:sz w:val="26"/>
                <w:szCs w:val="26"/>
                <w:lang w:val="ru-RU"/>
              </w:rPr>
              <w:t>промышленности.Поливинилхлорид,политетрафторэтилен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(тефлон). Фенолоформальдегидные пластмассы. Целлулоид. Промышленноепроизводство химическихволокон.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333E2" w:rsidRPr="00E505DC" w:rsidTr="008333E2"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3E2" w:rsidRPr="00E505DC" w:rsidRDefault="008333E2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3E2" w:rsidRPr="008333E2" w:rsidRDefault="008333E2" w:rsidP="008333E2">
            <w:pPr>
              <w:pStyle w:val="ab"/>
              <w:ind w:left="0" w:right="119" w:firstLine="0"/>
              <w:jc w:val="both"/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</w:pPr>
            <w:r w:rsidRPr="008333E2">
              <w:rPr>
                <w:rFonts w:ascii="Times New Roman" w:hAnsi="Times New Roman"/>
                <w:sz w:val="26"/>
                <w:szCs w:val="26"/>
                <w:lang w:val="ru-RU"/>
              </w:rPr>
              <w:t>133-134</w:t>
            </w:r>
          </w:p>
        </w:tc>
        <w:tc>
          <w:tcPr>
            <w:tcW w:w="82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3E2" w:rsidRPr="00E505DC" w:rsidRDefault="008333E2" w:rsidP="00E505DC">
            <w:pPr>
              <w:pStyle w:val="ab"/>
              <w:ind w:left="0" w:right="119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E505DC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Контрольная работа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3E2" w:rsidRPr="00E505DC" w:rsidRDefault="008333E2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3E2" w:rsidRPr="00E505DC" w:rsidRDefault="008333E2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72676" w:rsidRPr="00E505DC" w:rsidTr="008333E2">
        <w:tc>
          <w:tcPr>
            <w:tcW w:w="2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2676" w:rsidRPr="00E505DC" w:rsidRDefault="0077267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2676" w:rsidRPr="00E505DC" w:rsidRDefault="00772676" w:rsidP="00E505DC">
            <w:pPr>
              <w:pStyle w:val="ab"/>
              <w:ind w:left="0" w:right="119" w:firstLine="0"/>
              <w:jc w:val="center"/>
              <w:rPr>
                <w:rFonts w:ascii="Times New Roman" w:hAnsi="Times New Roman"/>
                <w:b/>
                <w:i/>
                <w:sz w:val="26"/>
                <w:szCs w:val="26"/>
                <w:lang w:val="ru-RU"/>
              </w:rPr>
            </w:pPr>
            <w:r w:rsidRPr="00E505DC">
              <w:rPr>
                <w:rFonts w:ascii="Times New Roman" w:hAnsi="Times New Roman"/>
                <w:b/>
                <w:i/>
                <w:sz w:val="26"/>
                <w:szCs w:val="26"/>
                <w:lang w:val="ru-RU"/>
              </w:rPr>
              <w:t>Раздел 2. Биология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676" w:rsidRPr="00E505DC" w:rsidRDefault="0077267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676" w:rsidRPr="00E505DC" w:rsidRDefault="0077267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3383D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646" w:type="dxa"/>
            <w:gridSpan w:val="2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Введение </w:t>
            </w:r>
          </w:p>
        </w:tc>
        <w:tc>
          <w:tcPr>
            <w:tcW w:w="756" w:type="dxa"/>
            <w:gridSpan w:val="2"/>
          </w:tcPr>
          <w:p w:rsidR="0083383D" w:rsidRPr="00E505DC" w:rsidRDefault="0083383D" w:rsidP="00E505DC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П1-2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83383D" w:rsidRPr="00E505DC" w:rsidRDefault="0083383D" w:rsidP="00E505DC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Объект изучения биологии – живая природа. Признаки живых организмов. Многообразие живых организмов. Уровневая организация живой природы и эволюция.  Методы познания живой природы. Общие закономерности биологии. Предмет изучения обобщающего курса «Биология», цели и задачи курса. Изучение основных закономерностей возникновения, развития и существования жизни на Земле и современной ее организации. Роль биологии в формировании современной естественно-научной картины мира  и в практической деятельности людей. Соблюдение правил поведения в природе, бережное отношение к  биологическим объектам (растениям и животным и их сообществам) и их охрана. 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83383D" w:rsidRPr="00E505DC" w:rsidTr="009419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1622" w:type="dxa"/>
            <w:gridSpan w:val="6"/>
          </w:tcPr>
          <w:p w:rsidR="0083383D" w:rsidRPr="00E505DC" w:rsidRDefault="0083383D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Раздел 1. Учение о клетке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1560" w:type="dxa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E505DC" w:rsidTr="009419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 w:val="restart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Тема 1.1.</w:t>
            </w:r>
          </w:p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Учение о клетке</w:t>
            </w:r>
          </w:p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48" w:type="dxa"/>
            <w:gridSpan w:val="5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1560" w:type="dxa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83383D" w:rsidRPr="00E505DC" w:rsidRDefault="008333E2" w:rsidP="008333E2">
            <w:pPr>
              <w:spacing w:after="0" w:line="240" w:lineRule="auto"/>
              <w:ind w:left="-697"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83383D" w:rsidRPr="00E505DC" w:rsidRDefault="0083383D" w:rsidP="00E505DC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Химическая организация клетки. Органические и неорганические вещества клетки и живых организмов. Белки, углеводы, липиды, нуклеиновые кислоты и их роль в клетке.</w:t>
            </w:r>
          </w:p>
        </w:tc>
        <w:tc>
          <w:tcPr>
            <w:tcW w:w="1419" w:type="dxa"/>
            <w:gridSpan w:val="2"/>
            <w:vMerge w:val="restart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10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</w:tr>
      <w:tr w:rsidR="0083383D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83383D" w:rsidRPr="00E505DC" w:rsidRDefault="008333E2" w:rsidP="008333E2">
            <w:pPr>
              <w:spacing w:after="0" w:line="240" w:lineRule="auto"/>
              <w:ind w:left="-697"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83383D" w:rsidRPr="00E505DC" w:rsidRDefault="0083383D" w:rsidP="00E505DC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Клетка – элементарная живая система и основная структурно-функциональная единица всех живых организмов.</w:t>
            </w:r>
          </w:p>
        </w:tc>
        <w:tc>
          <w:tcPr>
            <w:tcW w:w="1419" w:type="dxa"/>
            <w:gridSpan w:val="2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83383D" w:rsidRPr="00E505DC" w:rsidRDefault="008333E2" w:rsidP="00E505D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77-8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83383D" w:rsidRPr="00E505DC" w:rsidRDefault="0083383D" w:rsidP="00E505DC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Строение и функции клетки. Прокариотические и эукариотические клетки. Вирусы как неклеточная форма жизни и их значение. Борьба с вирусными заболеваниями (СПИД и др.) Цитоплазма и клеточная мембрана. Органоиды клетки.</w:t>
            </w:r>
          </w:p>
        </w:tc>
        <w:tc>
          <w:tcPr>
            <w:tcW w:w="1419" w:type="dxa"/>
            <w:gridSpan w:val="2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83383D" w:rsidRPr="00E505DC" w:rsidRDefault="008333E2" w:rsidP="008333E2">
            <w:pPr>
              <w:spacing w:after="0" w:line="240" w:lineRule="auto"/>
              <w:ind w:left="-721"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9-10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83383D" w:rsidRPr="00E505DC" w:rsidRDefault="0083383D" w:rsidP="00E505DC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Обмен веществ и превращение энергии в клетке: пластический и энергетический обмен.</w:t>
            </w:r>
          </w:p>
          <w:p w:rsidR="0083383D" w:rsidRPr="00E505DC" w:rsidRDefault="0083383D" w:rsidP="00E505DC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Строение и функции хромосом. ДНК – носитель наследственной информации. Репликация ДНК. Ген. Генетический код. Биосинтез белка.</w:t>
            </w:r>
          </w:p>
        </w:tc>
        <w:tc>
          <w:tcPr>
            <w:tcW w:w="1419" w:type="dxa"/>
            <w:gridSpan w:val="2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83383D" w:rsidRPr="00E505DC" w:rsidRDefault="008333E2" w:rsidP="008333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11-12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83383D" w:rsidRPr="00E505DC" w:rsidRDefault="0083383D" w:rsidP="00E505DC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Клетки и их разнообразие в многоклеточном организме. </w:t>
            </w:r>
            <w:r w:rsidRPr="00E505DC">
              <w:rPr>
                <w:rFonts w:ascii="Times New Roman" w:hAnsi="Times New Roman" w:cs="Times New Roman"/>
                <w:i/>
                <w:sz w:val="26"/>
                <w:szCs w:val="26"/>
              </w:rPr>
              <w:t>Дифференцировка клеток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. Клеточная теория строения организмов.</w:t>
            </w:r>
          </w:p>
          <w:p w:rsidR="0083383D" w:rsidRPr="00E505DC" w:rsidRDefault="0083383D" w:rsidP="00E505DC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Жизненный цикл клетки. Митоз.</w:t>
            </w:r>
          </w:p>
        </w:tc>
        <w:tc>
          <w:tcPr>
            <w:tcW w:w="1419" w:type="dxa"/>
            <w:gridSpan w:val="2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821"/>
        </w:trPr>
        <w:tc>
          <w:tcPr>
            <w:tcW w:w="2574" w:type="dxa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83383D" w:rsidRPr="00E505DC" w:rsidRDefault="008333E2" w:rsidP="008333E2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13-14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83383D" w:rsidRPr="00E505DC" w:rsidRDefault="0083383D" w:rsidP="00E505D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 работа № 1</w:t>
            </w:r>
          </w:p>
          <w:p w:rsidR="0083383D" w:rsidRPr="00E505DC" w:rsidRDefault="0083383D" w:rsidP="00E505D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Строение и функции органоидов клетки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E505DC" w:rsidTr="009419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821"/>
        </w:trPr>
        <w:tc>
          <w:tcPr>
            <w:tcW w:w="2574" w:type="dxa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48" w:type="dxa"/>
            <w:gridSpan w:val="5"/>
          </w:tcPr>
          <w:p w:rsidR="0083383D" w:rsidRPr="00E505DC" w:rsidRDefault="0083383D" w:rsidP="00E505D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</w:t>
            </w:r>
          </w:p>
          <w:p w:rsidR="0083383D" w:rsidRPr="00E505DC" w:rsidRDefault="0083383D" w:rsidP="00E505DC">
            <w:pPr>
              <w:spacing w:after="0" w:line="240" w:lineRule="auto"/>
              <w:ind w:left="152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1. Тематика сообщений, докладов, рефератов</w:t>
            </w:r>
          </w:p>
          <w:p w:rsidR="0083383D" w:rsidRPr="00E505DC" w:rsidRDefault="0083383D" w:rsidP="00E505DC">
            <w:pPr>
              <w:spacing w:after="0" w:line="240" w:lineRule="auto"/>
              <w:ind w:left="15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Органические вещества растительной клетки, доказательства их наличия в растении. Витамины, ферменты и гормоны и их роль в организме. Нарушения при их недостатке и избытке.</w:t>
            </w:r>
          </w:p>
          <w:p w:rsidR="0083383D" w:rsidRPr="00E505DC" w:rsidRDefault="0083383D" w:rsidP="00E505DC">
            <w:pPr>
              <w:spacing w:after="0" w:line="240" w:lineRule="auto"/>
              <w:ind w:left="15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Прокариотические организмы и их роль в биоценозах.</w:t>
            </w:r>
          </w:p>
          <w:p w:rsidR="0083383D" w:rsidRPr="00E505DC" w:rsidRDefault="0083383D" w:rsidP="00E505DC">
            <w:pPr>
              <w:spacing w:after="0" w:line="240" w:lineRule="auto"/>
              <w:ind w:left="15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Практическое значение прокариотических организмов (на примерах конкретных видов).</w:t>
            </w:r>
          </w:p>
          <w:p w:rsidR="0083383D" w:rsidRPr="00E505DC" w:rsidRDefault="0083383D" w:rsidP="00E505DC">
            <w:pPr>
              <w:spacing w:after="0" w:line="240" w:lineRule="auto"/>
              <w:ind w:left="15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Клетка эукариотических организмов. Мембранный принцип ее организации. </w:t>
            </w:r>
          </w:p>
          <w:p w:rsidR="0083383D" w:rsidRPr="00E505DC" w:rsidRDefault="0083383D" w:rsidP="00E505DC">
            <w:pPr>
              <w:spacing w:after="0" w:line="240" w:lineRule="auto"/>
              <w:ind w:left="15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Структурное и функциональное различие растительной и животной клеток.</w:t>
            </w:r>
          </w:p>
          <w:p w:rsidR="0083383D" w:rsidRPr="00E505DC" w:rsidRDefault="0083383D" w:rsidP="00E505DC">
            <w:pPr>
              <w:spacing w:after="0" w:line="240" w:lineRule="auto"/>
              <w:ind w:left="15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Митохондрии как энергетические станции клеток. Стадии  энергетического обмена в различных частях митохондрий.</w:t>
            </w:r>
          </w:p>
          <w:p w:rsidR="0083383D" w:rsidRPr="00E505DC" w:rsidRDefault="0083383D" w:rsidP="00E505DC">
            <w:pPr>
              <w:spacing w:after="0" w:line="240" w:lineRule="auto"/>
              <w:ind w:left="15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Строение и функции рибосом и их роль в биосинтезе белка. </w:t>
            </w:r>
          </w:p>
          <w:p w:rsidR="0083383D" w:rsidRPr="00E505DC" w:rsidRDefault="0083383D" w:rsidP="00E505DC">
            <w:pPr>
              <w:spacing w:after="0" w:line="240" w:lineRule="auto"/>
              <w:ind w:left="15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Ядро как центр управления жизнедеятельностью клетки, сохранения и передачи наследственных признаков  в поколениях.</w:t>
            </w:r>
          </w:p>
          <w:p w:rsidR="0083383D" w:rsidRPr="00E505DC" w:rsidRDefault="0083383D" w:rsidP="00E505DC">
            <w:pPr>
              <w:spacing w:after="0" w:line="240" w:lineRule="auto"/>
              <w:ind w:left="15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Клеточная теория строения организмов. История и современное состояние.</w:t>
            </w:r>
          </w:p>
          <w:p w:rsidR="0083383D" w:rsidRPr="00E505DC" w:rsidRDefault="0083383D" w:rsidP="00E505DC">
            <w:pPr>
              <w:shd w:val="clear" w:color="auto" w:fill="FFFFFF"/>
              <w:spacing w:after="0" w:line="240" w:lineRule="auto"/>
              <w:ind w:left="152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lastRenderedPageBreak/>
              <w:t>2. Нарисовать схемы строения растительной и животной клеток и основных</w:t>
            </w:r>
          </w:p>
          <w:p w:rsidR="0083383D" w:rsidRPr="00E505DC" w:rsidRDefault="0083383D" w:rsidP="00E505DC">
            <w:pPr>
              <w:shd w:val="clear" w:color="auto" w:fill="FFFFFF"/>
              <w:spacing w:after="0" w:line="240" w:lineRule="auto"/>
              <w:ind w:left="152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органоидов клетки.</w:t>
            </w:r>
          </w:p>
          <w:p w:rsidR="0083383D" w:rsidRPr="00E505DC" w:rsidRDefault="0083383D" w:rsidP="00E505D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3. Изучение вопроса фотосинтез и хемосинтез.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7</w:t>
            </w:r>
          </w:p>
        </w:tc>
        <w:tc>
          <w:tcPr>
            <w:tcW w:w="1560" w:type="dxa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E505DC" w:rsidTr="009419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50"/>
        </w:trPr>
        <w:tc>
          <w:tcPr>
            <w:tcW w:w="11622" w:type="dxa"/>
            <w:gridSpan w:val="6"/>
          </w:tcPr>
          <w:p w:rsidR="0083383D" w:rsidRPr="00E505DC" w:rsidRDefault="0083383D" w:rsidP="00E505DC">
            <w:pPr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Раздел 2. Организм. Размножение и индивидуальное развитие организмов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1560" w:type="dxa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E505DC" w:rsidTr="009419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 w:val="restart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Организм. Размножение и индивидуальное развитие организмов</w:t>
            </w:r>
          </w:p>
        </w:tc>
        <w:tc>
          <w:tcPr>
            <w:tcW w:w="9048" w:type="dxa"/>
            <w:gridSpan w:val="5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560" w:type="dxa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83383D" w:rsidRPr="00E505DC" w:rsidRDefault="008333E2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15-16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83383D" w:rsidRPr="00E505DC" w:rsidRDefault="0083383D" w:rsidP="00E50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Организм – единое целое. Многообразие организмов.</w:t>
            </w:r>
          </w:p>
        </w:tc>
        <w:tc>
          <w:tcPr>
            <w:tcW w:w="1419" w:type="dxa"/>
            <w:gridSpan w:val="2"/>
            <w:vMerge w:val="restart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83383D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83383D" w:rsidRPr="00E505DC" w:rsidRDefault="008333E2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17-18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Размножение – важнейшее свойство живых организмов. Половое и бесполое размножение. Мейоз. Образование половых клеток и оплодотворение.</w:t>
            </w:r>
          </w:p>
        </w:tc>
        <w:tc>
          <w:tcPr>
            <w:tcW w:w="1419" w:type="dxa"/>
            <w:gridSpan w:val="2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83383D" w:rsidRPr="00E505DC" w:rsidRDefault="008333E2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19-20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83383D" w:rsidRPr="00E505DC" w:rsidRDefault="0083383D" w:rsidP="00E505DC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Индивидуальное развитие организма. Эмбриональный этап онтогенеза. Основные стадии эмбрионального развития. Органогенез. Постэмбриональное развитие. </w:t>
            </w:r>
          </w:p>
        </w:tc>
        <w:tc>
          <w:tcPr>
            <w:tcW w:w="1419" w:type="dxa"/>
            <w:gridSpan w:val="2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83383D" w:rsidRPr="00E505DC" w:rsidRDefault="008333E2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21-22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83383D" w:rsidRPr="00E505DC" w:rsidRDefault="0083383D" w:rsidP="00E50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Сходство зародышей представителей разных групп позвоночных как свидетельство их эволюционного родства. Причины нарушений в развитии организмов. Индивидуальное развитие человека. Репродуктивное здоровье. Последствия влияния алкоголя, никотина, наркотических веществ, загрязнения среды на развитие человека.</w:t>
            </w:r>
          </w:p>
        </w:tc>
        <w:tc>
          <w:tcPr>
            <w:tcW w:w="1419" w:type="dxa"/>
            <w:gridSpan w:val="2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E505DC" w:rsidTr="009419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30"/>
        </w:trPr>
        <w:tc>
          <w:tcPr>
            <w:tcW w:w="2574" w:type="dxa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48" w:type="dxa"/>
            <w:gridSpan w:val="5"/>
          </w:tcPr>
          <w:p w:rsidR="0083383D" w:rsidRPr="00E505DC" w:rsidRDefault="0083383D" w:rsidP="00E505D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</w:t>
            </w:r>
          </w:p>
          <w:p w:rsidR="0083383D" w:rsidRPr="00E505DC" w:rsidRDefault="0083383D" w:rsidP="00E505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Тематика сообщений, докладов, рефератов</w:t>
            </w:r>
          </w:p>
          <w:p w:rsidR="0083383D" w:rsidRPr="00E505DC" w:rsidRDefault="0083383D" w:rsidP="00E505DC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Бесполое размножение, его многообразие и практическое использование.</w:t>
            </w:r>
          </w:p>
          <w:p w:rsidR="0083383D" w:rsidRPr="00E505DC" w:rsidRDefault="0083383D" w:rsidP="00E505DC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Половое размножение и его биологическое значение.</w:t>
            </w:r>
          </w:p>
          <w:p w:rsidR="0083383D" w:rsidRPr="00E505DC" w:rsidRDefault="0083383D" w:rsidP="00E505DC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Чередование полового и бесполого размножения в жизненных циклах хвощей, папоротников, простейших. Биологическое значение чередования поколений.</w:t>
            </w:r>
          </w:p>
          <w:p w:rsidR="0083383D" w:rsidRPr="00E505DC" w:rsidRDefault="0083383D" w:rsidP="00E505DC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Партеногенез и гиногенез  у позвоночных животных и  их биологическое значение.   </w:t>
            </w:r>
          </w:p>
          <w:p w:rsidR="0083383D" w:rsidRPr="00E505DC" w:rsidRDefault="0083383D" w:rsidP="00E505DC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Эмбриологические доказательства эволюционного  родства животных.</w:t>
            </w:r>
          </w:p>
          <w:p w:rsidR="0083383D" w:rsidRPr="00E505DC" w:rsidRDefault="0083383D" w:rsidP="00E505DC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Биологическое значение метаморфоза в постэмбриональном развитии животных. </w:t>
            </w:r>
          </w:p>
          <w:p w:rsidR="0083383D" w:rsidRPr="00E505DC" w:rsidRDefault="0083383D" w:rsidP="00E505DC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Влияние окружающей среды  и  ее загрязнения на развитие организмов.</w:t>
            </w:r>
          </w:p>
          <w:p w:rsidR="0083383D" w:rsidRPr="00E505DC" w:rsidRDefault="0083383D" w:rsidP="00E505DC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Влияние курения, употребления алкоголя и наркотиков родителями на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эмбриональное развитие ребенка.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4</w:t>
            </w:r>
          </w:p>
        </w:tc>
        <w:tc>
          <w:tcPr>
            <w:tcW w:w="1560" w:type="dxa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E505DC" w:rsidTr="009419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30"/>
        </w:trPr>
        <w:tc>
          <w:tcPr>
            <w:tcW w:w="11622" w:type="dxa"/>
            <w:gridSpan w:val="6"/>
          </w:tcPr>
          <w:p w:rsidR="0083383D" w:rsidRPr="00E505DC" w:rsidRDefault="0083383D" w:rsidP="00E505DC">
            <w:pPr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Раздел 3. Основы генетики и селекции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1560" w:type="dxa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83383D" w:rsidRPr="00E505DC" w:rsidTr="009419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 w:val="restart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Основы генетики и селекции</w:t>
            </w:r>
          </w:p>
        </w:tc>
        <w:tc>
          <w:tcPr>
            <w:tcW w:w="9048" w:type="dxa"/>
            <w:gridSpan w:val="5"/>
          </w:tcPr>
          <w:p w:rsidR="0083383D" w:rsidRPr="00E505DC" w:rsidRDefault="0083383D" w:rsidP="00E505D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1560" w:type="dxa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83383D" w:rsidRPr="00E505DC" w:rsidRDefault="008333E2" w:rsidP="00E505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23-24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83383D" w:rsidRPr="00E505DC" w:rsidRDefault="0083383D" w:rsidP="00E505D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Законы генетики, установленные Г. Менделем. Моногибридное и дигибридное скрещивание Хромосомная теория наследственности. </w:t>
            </w:r>
            <w:r w:rsidRPr="00E505DC">
              <w:rPr>
                <w:rFonts w:ascii="Times New Roman" w:hAnsi="Times New Roman" w:cs="Times New Roman"/>
                <w:i/>
                <w:sz w:val="26"/>
                <w:szCs w:val="26"/>
              </w:rPr>
              <w:t>Взаимодействие генов.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Генетика пола. </w:t>
            </w:r>
            <w:r w:rsidRPr="00E505DC">
              <w:rPr>
                <w:rFonts w:ascii="Times New Roman" w:hAnsi="Times New Roman" w:cs="Times New Roman"/>
                <w:i/>
                <w:sz w:val="26"/>
                <w:szCs w:val="26"/>
              </w:rPr>
              <w:t>Сцепленное с полом наследование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. Значение генетики для селекции и медицины. Наследственные болезни человека, их  причины и профилактика.</w:t>
            </w:r>
          </w:p>
        </w:tc>
        <w:tc>
          <w:tcPr>
            <w:tcW w:w="1419" w:type="dxa"/>
            <w:gridSpan w:val="2"/>
            <w:vMerge w:val="restart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83383D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83383D" w:rsidRPr="00E505DC" w:rsidRDefault="008333E2" w:rsidP="00E505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25-26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83383D" w:rsidRPr="00E505DC" w:rsidRDefault="0083383D" w:rsidP="00E505D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Закономерности изменчивости. Наследственная или генотипическая изменчивость. Модификационная изменчивость. Генетика – теоретическая основа селекции.</w:t>
            </w:r>
          </w:p>
        </w:tc>
        <w:tc>
          <w:tcPr>
            <w:tcW w:w="1419" w:type="dxa"/>
            <w:gridSpan w:val="2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83383D" w:rsidRPr="00E505DC" w:rsidRDefault="008333E2" w:rsidP="00E505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27-28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83383D" w:rsidRPr="00E505DC" w:rsidRDefault="0083383D" w:rsidP="00E505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Одомашнивание животных и выращивание культурных растений – начальные этапы селекции. Учение Н.И. Вавилова о центрах многообразия и происхождения культурных растений. Основные методы селекции: гибридизация и искусственный отбор. Основные достижения современной селекции культурных растений, домашних животных и микроорганизмов.Биотехнология, ее достижения и перспективы развития. </w:t>
            </w:r>
            <w:r w:rsidRPr="00E505DC">
              <w:rPr>
                <w:rFonts w:ascii="Times New Roman" w:hAnsi="Times New Roman" w:cs="Times New Roman"/>
                <w:i/>
                <w:sz w:val="26"/>
                <w:szCs w:val="26"/>
              </w:rPr>
              <w:t>Этические аспекты некоторых достижений в биотехнологии. Клонирование животных (проблемы клонирования человека).</w:t>
            </w:r>
          </w:p>
        </w:tc>
        <w:tc>
          <w:tcPr>
            <w:tcW w:w="1419" w:type="dxa"/>
            <w:gridSpan w:val="2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83383D" w:rsidRPr="00E505DC" w:rsidRDefault="008333E2" w:rsidP="00E505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29-30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83383D" w:rsidRPr="00E505DC" w:rsidRDefault="0083383D" w:rsidP="00E505D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 работа  № 2</w:t>
            </w:r>
          </w:p>
          <w:p w:rsidR="0083383D" w:rsidRPr="00E505DC" w:rsidRDefault="0083383D" w:rsidP="00E505D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Составление простейших схем моногибридного и дигибридного скрещивания.                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83383D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83383D" w:rsidRPr="00E505DC" w:rsidRDefault="008333E2" w:rsidP="00E505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31-32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83383D" w:rsidRPr="00E505DC" w:rsidRDefault="0083383D" w:rsidP="00E505D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 работа  № 3 </w:t>
            </w:r>
          </w:p>
          <w:p w:rsidR="0083383D" w:rsidRPr="00E505DC" w:rsidRDefault="0083383D" w:rsidP="00E505D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Решение генетических задач.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560" w:type="dxa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E505DC" w:rsidTr="009419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48" w:type="dxa"/>
            <w:gridSpan w:val="5"/>
          </w:tcPr>
          <w:p w:rsidR="0083383D" w:rsidRPr="00E505DC" w:rsidRDefault="0083383D" w:rsidP="00E505D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</w:t>
            </w:r>
          </w:p>
          <w:p w:rsidR="0083383D" w:rsidRPr="00E505DC" w:rsidRDefault="0083383D" w:rsidP="00E505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1. Тематика сообщений, докладов, рефератов</w:t>
            </w:r>
          </w:p>
          <w:p w:rsidR="0083383D" w:rsidRPr="00E505DC" w:rsidRDefault="0083383D" w:rsidP="00E505DC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Закономерности </w:t>
            </w:r>
            <w:r w:rsidR="00B52E55" w:rsidRPr="00E505DC">
              <w:rPr>
                <w:rFonts w:ascii="Times New Roman" w:hAnsi="Times New Roman" w:cs="Times New Roman"/>
                <w:sz w:val="26"/>
                <w:szCs w:val="26"/>
              </w:rPr>
              <w:t>фонетической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и генетической изменчивости.</w:t>
            </w:r>
          </w:p>
          <w:p w:rsidR="0083383D" w:rsidRPr="00E505DC" w:rsidRDefault="0083383D" w:rsidP="00E505DC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Наследственная информация и передача ее из поколения в поколение.</w:t>
            </w:r>
          </w:p>
          <w:p w:rsidR="0083383D" w:rsidRPr="00E505DC" w:rsidRDefault="0083383D" w:rsidP="00E505DC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Драматические страницы в истории развития генетики.</w:t>
            </w:r>
          </w:p>
          <w:p w:rsidR="0083383D" w:rsidRPr="00E505DC" w:rsidRDefault="0083383D" w:rsidP="00E505DC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Успехи современной генетики в медицине и здравоохранении.                                                           </w:t>
            </w:r>
          </w:p>
          <w:p w:rsidR="0083383D" w:rsidRPr="00E505DC" w:rsidRDefault="0083383D" w:rsidP="00E505DC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Центры многообразия и происхождения культурных растений.</w:t>
            </w:r>
          </w:p>
          <w:p w:rsidR="0083383D" w:rsidRPr="00E505DC" w:rsidRDefault="0083383D" w:rsidP="00E505DC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Центры многообразия и происхождения домашних животных.</w:t>
            </w:r>
          </w:p>
          <w:p w:rsidR="0083383D" w:rsidRPr="00E505DC" w:rsidRDefault="0083383D" w:rsidP="00E505DC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Значение изучения предковых форм для современной селекции.</w:t>
            </w:r>
          </w:p>
          <w:p w:rsidR="0083383D" w:rsidRPr="00E505DC" w:rsidRDefault="0083383D" w:rsidP="00E505DC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История происхождения отдельных сортов культурных растений.</w:t>
            </w:r>
          </w:p>
          <w:p w:rsidR="0083383D" w:rsidRPr="00E505DC" w:rsidRDefault="0083383D" w:rsidP="00E505DC">
            <w:pPr>
              <w:shd w:val="clear" w:color="auto" w:fill="FFFFFF"/>
              <w:spacing w:after="0" w:line="240" w:lineRule="auto"/>
              <w:ind w:left="38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2. Работа с учебником, составление конспекта по вопросу «Хромосомная теория</w:t>
            </w:r>
          </w:p>
          <w:p w:rsidR="0083383D" w:rsidRPr="00E505DC" w:rsidRDefault="0083383D" w:rsidP="00E505DC">
            <w:pPr>
              <w:shd w:val="clear" w:color="auto" w:fill="FFFFFF"/>
              <w:spacing w:after="0" w:line="240" w:lineRule="auto"/>
              <w:ind w:left="38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наследственности».</w:t>
            </w:r>
          </w:p>
          <w:p w:rsidR="0083383D" w:rsidRPr="00E505DC" w:rsidRDefault="0083383D" w:rsidP="00E505D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3.  Составление дидактической обобщающей таблицы «Основные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закономерности изменчивости».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8</w:t>
            </w:r>
          </w:p>
        </w:tc>
        <w:tc>
          <w:tcPr>
            <w:tcW w:w="1560" w:type="dxa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E505DC" w:rsidTr="009419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1622" w:type="dxa"/>
            <w:gridSpan w:val="6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Раздел 4. Эволюционное учение 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26</w:t>
            </w:r>
          </w:p>
        </w:tc>
        <w:tc>
          <w:tcPr>
            <w:tcW w:w="1560" w:type="dxa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E505DC" w:rsidTr="009419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 w:val="restart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Эволюционное учение</w:t>
            </w:r>
          </w:p>
        </w:tc>
        <w:tc>
          <w:tcPr>
            <w:tcW w:w="9048" w:type="dxa"/>
            <w:gridSpan w:val="5"/>
          </w:tcPr>
          <w:p w:rsidR="0083383D" w:rsidRPr="00E505DC" w:rsidRDefault="0083383D" w:rsidP="00E505DC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83383D" w:rsidRPr="00E505DC" w:rsidRDefault="0083383D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1560" w:type="dxa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83383D" w:rsidRPr="00E505DC" w:rsidRDefault="008333E2" w:rsidP="00E505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33-34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83383D" w:rsidRPr="00E505DC" w:rsidRDefault="0083383D" w:rsidP="00E505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История развития эволюционных идей. Значение работ К. Линнея, Ж.Б. Ламарка в развитии эволюционных идей в биологии.</w:t>
            </w:r>
          </w:p>
        </w:tc>
        <w:tc>
          <w:tcPr>
            <w:tcW w:w="1419" w:type="dxa"/>
            <w:gridSpan w:val="2"/>
            <w:vMerge w:val="restart"/>
            <w:shd w:val="clear" w:color="auto" w:fill="auto"/>
          </w:tcPr>
          <w:p w:rsidR="0083383D" w:rsidRPr="00E505DC" w:rsidRDefault="0083383D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83383D" w:rsidRPr="00E505DC" w:rsidRDefault="0083383D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83383D" w:rsidRPr="00E505DC" w:rsidRDefault="0083383D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83383D" w:rsidRPr="00E505DC" w:rsidRDefault="0083383D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83383D" w:rsidRPr="00E505DC" w:rsidRDefault="0083383D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Cs/>
                <w:sz w:val="26"/>
                <w:szCs w:val="26"/>
              </w:rPr>
              <w:t>16</w:t>
            </w:r>
          </w:p>
        </w:tc>
        <w:tc>
          <w:tcPr>
            <w:tcW w:w="1560" w:type="dxa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83383D" w:rsidRPr="00E505DC" w:rsidRDefault="0083383D" w:rsidP="008333E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8333E2">
              <w:rPr>
                <w:rFonts w:ascii="Times New Roman" w:hAnsi="Times New Roman" w:cs="Times New Roman"/>
                <w:sz w:val="26"/>
                <w:szCs w:val="26"/>
              </w:rPr>
              <w:t>5-36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83383D" w:rsidRPr="00E505DC" w:rsidRDefault="0083383D" w:rsidP="00E505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Эволюционное учение Ч. Дарвина.</w:t>
            </w:r>
          </w:p>
        </w:tc>
        <w:tc>
          <w:tcPr>
            <w:tcW w:w="1419" w:type="dxa"/>
            <w:gridSpan w:val="2"/>
            <w:vMerge/>
            <w:shd w:val="clear" w:color="auto" w:fill="auto"/>
          </w:tcPr>
          <w:p w:rsidR="0083383D" w:rsidRPr="00E505DC" w:rsidRDefault="0083383D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60" w:type="dxa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83383D" w:rsidRPr="00E505DC" w:rsidRDefault="008333E2" w:rsidP="00E505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37-38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83383D" w:rsidRPr="00E505DC" w:rsidRDefault="0083383D" w:rsidP="00E505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Естественный отбор. Роль эволюционного учения в формировании современной естественнонаучной картины мира.</w:t>
            </w:r>
          </w:p>
        </w:tc>
        <w:tc>
          <w:tcPr>
            <w:tcW w:w="1419" w:type="dxa"/>
            <w:gridSpan w:val="2"/>
            <w:vMerge/>
            <w:shd w:val="clear" w:color="auto" w:fill="auto"/>
          </w:tcPr>
          <w:p w:rsidR="0083383D" w:rsidRPr="00E505DC" w:rsidRDefault="0083383D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60" w:type="dxa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83383D" w:rsidRPr="00E505DC" w:rsidRDefault="008333E2" w:rsidP="00E505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39-40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83383D" w:rsidRPr="00E505DC" w:rsidRDefault="0083383D" w:rsidP="00E505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Концепция вида, его критерии. Популяция – структурная единица вида и эволюции</w:t>
            </w:r>
          </w:p>
        </w:tc>
        <w:tc>
          <w:tcPr>
            <w:tcW w:w="1419" w:type="dxa"/>
            <w:gridSpan w:val="2"/>
            <w:vMerge/>
            <w:shd w:val="clear" w:color="auto" w:fill="auto"/>
          </w:tcPr>
          <w:p w:rsidR="0083383D" w:rsidRPr="00E505DC" w:rsidRDefault="0083383D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60" w:type="dxa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83383D" w:rsidRPr="00E505DC" w:rsidRDefault="008333E2" w:rsidP="00E505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41-42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83383D" w:rsidRPr="00E505DC" w:rsidRDefault="0083383D" w:rsidP="00E50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Движущие силы эволюции. Синтетическая теория эволюции. Микроэволюция. </w:t>
            </w:r>
          </w:p>
          <w:p w:rsidR="0083383D" w:rsidRPr="00E505DC" w:rsidRDefault="0083383D" w:rsidP="00E50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Современные представления о видообразовании (С.С. Четвериков, И.И. Шмальгаузен). </w:t>
            </w:r>
          </w:p>
          <w:p w:rsidR="0083383D" w:rsidRPr="00E505DC" w:rsidRDefault="0083383D" w:rsidP="00E505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gridSpan w:val="2"/>
            <w:vMerge/>
            <w:shd w:val="clear" w:color="auto" w:fill="auto"/>
          </w:tcPr>
          <w:p w:rsidR="0083383D" w:rsidRPr="00E505DC" w:rsidRDefault="0083383D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60" w:type="dxa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83383D" w:rsidRPr="00E505DC" w:rsidRDefault="008333E2" w:rsidP="00E505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43-44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83383D" w:rsidRPr="00E505DC" w:rsidRDefault="0083383D" w:rsidP="00E505DC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Макроэволюция. Доказательства эволюции. Сохранение биологического многообразия  как основы устойчивости  биосферы и прогрессивного ее развития</w:t>
            </w:r>
            <w:r w:rsidRPr="00E505DC">
              <w:rPr>
                <w:rFonts w:ascii="Times New Roman" w:hAnsi="Times New Roman" w:cs="Times New Roman"/>
                <w:i/>
                <w:sz w:val="26"/>
                <w:szCs w:val="26"/>
              </w:rPr>
              <w:t>.</w:t>
            </w:r>
          </w:p>
        </w:tc>
        <w:tc>
          <w:tcPr>
            <w:tcW w:w="1419" w:type="dxa"/>
            <w:gridSpan w:val="2"/>
            <w:vMerge/>
            <w:shd w:val="clear" w:color="auto" w:fill="auto"/>
          </w:tcPr>
          <w:p w:rsidR="0083383D" w:rsidRPr="00E505DC" w:rsidRDefault="0083383D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60" w:type="dxa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83383D" w:rsidRPr="00E505DC" w:rsidRDefault="008333E2" w:rsidP="00E505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45-46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83383D" w:rsidRPr="00E505DC" w:rsidRDefault="0083383D" w:rsidP="00E50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Причины вымирания видов. Основные направления эволюционного прогресса. Биологический прогресс и биологический регресс.</w:t>
            </w:r>
          </w:p>
        </w:tc>
        <w:tc>
          <w:tcPr>
            <w:tcW w:w="1419" w:type="dxa"/>
            <w:gridSpan w:val="2"/>
            <w:vMerge/>
            <w:shd w:val="clear" w:color="auto" w:fill="auto"/>
          </w:tcPr>
          <w:p w:rsidR="0083383D" w:rsidRPr="00E505DC" w:rsidRDefault="0083383D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60" w:type="dxa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83383D" w:rsidRPr="00E505DC" w:rsidRDefault="008333E2" w:rsidP="00E505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47-48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83383D" w:rsidRPr="00E505DC" w:rsidRDefault="0083383D" w:rsidP="00E505DC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Основные направления эволюции</w:t>
            </w:r>
          </w:p>
        </w:tc>
        <w:tc>
          <w:tcPr>
            <w:tcW w:w="1419" w:type="dxa"/>
            <w:gridSpan w:val="2"/>
            <w:vMerge/>
            <w:shd w:val="clear" w:color="auto" w:fill="auto"/>
          </w:tcPr>
          <w:p w:rsidR="0083383D" w:rsidRPr="00E505DC" w:rsidRDefault="0083383D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60" w:type="dxa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83383D" w:rsidRPr="00E505DC" w:rsidRDefault="008333E2" w:rsidP="00E505D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49-50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83383D" w:rsidRPr="00E505DC" w:rsidRDefault="0083383D" w:rsidP="00E505D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Практическая работа  № 4</w:t>
            </w:r>
          </w:p>
          <w:p w:rsidR="0083383D" w:rsidRPr="00E505DC" w:rsidRDefault="0083383D" w:rsidP="00E505DC">
            <w:pPr>
              <w:pStyle w:val="a5"/>
              <w:ind w:left="0"/>
              <w:rPr>
                <w:bCs/>
                <w:sz w:val="26"/>
                <w:szCs w:val="26"/>
              </w:rPr>
            </w:pPr>
            <w:r w:rsidRPr="00E505DC">
              <w:rPr>
                <w:sz w:val="26"/>
                <w:szCs w:val="26"/>
              </w:rPr>
              <w:t>Описание особей одного вида по морфологическому критерию. Приспособление организмов к разным средам обитания (к водной, наземно-воздушной, почвенной).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83383D" w:rsidRPr="00E505DC" w:rsidRDefault="0083383D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3383D" w:rsidRPr="00E505DC" w:rsidRDefault="0083383D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E505DC" w:rsidTr="009419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9048" w:type="dxa"/>
            <w:gridSpan w:val="5"/>
          </w:tcPr>
          <w:p w:rsidR="0083383D" w:rsidRPr="00E505DC" w:rsidRDefault="0083383D" w:rsidP="00E505D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</w:t>
            </w:r>
          </w:p>
          <w:p w:rsidR="0083383D" w:rsidRPr="00E505DC" w:rsidRDefault="0083383D" w:rsidP="00E505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1. Тематика сообщений, докладов, рефератов</w:t>
            </w:r>
          </w:p>
          <w:p w:rsidR="0083383D" w:rsidRPr="00E505DC" w:rsidRDefault="0083383D" w:rsidP="00E505DC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История развития эволюционных идей до  Ч.Дарвина.</w:t>
            </w:r>
          </w:p>
          <w:p w:rsidR="0083383D" w:rsidRPr="00E505DC" w:rsidRDefault="0083383D" w:rsidP="00E505DC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«Система природы» К.Линнея и ее значение для развития биологии.</w:t>
            </w:r>
          </w:p>
          <w:p w:rsidR="0083383D" w:rsidRPr="00E505DC" w:rsidRDefault="0083383D" w:rsidP="00E505DC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Эволюционные идеи Ж.Б.Ламарка и их значение для развития биологии.</w:t>
            </w:r>
          </w:p>
          <w:p w:rsidR="0083383D" w:rsidRPr="00E505DC" w:rsidRDefault="0083383D" w:rsidP="00E505DC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Предпосылки возникновения эволюционной теории Ч.Дарвина.</w:t>
            </w:r>
          </w:p>
          <w:p w:rsidR="0083383D" w:rsidRPr="00E505DC" w:rsidRDefault="0083383D" w:rsidP="00E505DC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Современные представления о механизмах и закономерностях эволюции.</w:t>
            </w:r>
          </w:p>
          <w:p w:rsidR="0083383D" w:rsidRPr="00E505DC" w:rsidRDefault="0083383D" w:rsidP="00E505DC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2. Составление сравнительной тестовой таблицы «Сравнительная </w:t>
            </w:r>
            <w:r w:rsidRPr="00E505DC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характеристика естественного и искусственного отбора».  </w:t>
            </w:r>
          </w:p>
          <w:p w:rsidR="0083383D" w:rsidRPr="00E505DC" w:rsidRDefault="0083383D" w:rsidP="00E505DC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3. </w:t>
            </w:r>
            <w:r w:rsidRPr="00E505DC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Оформление опорного конспекта: волны жизни и современные представления о видообразовании.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83383D" w:rsidRPr="00E505DC" w:rsidRDefault="0083383D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  <w:p w:rsidR="0083383D" w:rsidRPr="00E505DC" w:rsidRDefault="0083383D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3383D" w:rsidRPr="00E505DC" w:rsidRDefault="0083383D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3383D" w:rsidRPr="00E505DC" w:rsidRDefault="0083383D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3383D" w:rsidRPr="00E505DC" w:rsidRDefault="0083383D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3383D" w:rsidRPr="00E505DC" w:rsidRDefault="0083383D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3383D" w:rsidRPr="00E505DC" w:rsidRDefault="0083383D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3383D" w:rsidRPr="00E505DC" w:rsidRDefault="0083383D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560" w:type="dxa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E505DC" w:rsidTr="009419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1622" w:type="dxa"/>
            <w:gridSpan w:val="6"/>
          </w:tcPr>
          <w:p w:rsidR="0083383D" w:rsidRPr="00E505DC" w:rsidRDefault="0083383D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Раздел 5.  История развития жизни на Земле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83383D" w:rsidRPr="00E505DC" w:rsidRDefault="0083383D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1560" w:type="dxa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E505DC" w:rsidTr="009419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 w:val="restart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История развития жизни на Земле</w:t>
            </w:r>
          </w:p>
        </w:tc>
        <w:tc>
          <w:tcPr>
            <w:tcW w:w="9048" w:type="dxa"/>
            <w:gridSpan w:val="5"/>
          </w:tcPr>
          <w:p w:rsidR="0083383D" w:rsidRPr="00E505DC" w:rsidRDefault="0083383D" w:rsidP="00E505DC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83383D" w:rsidRPr="00E505DC" w:rsidRDefault="0083383D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60" w:type="dxa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83383D" w:rsidRPr="00E505DC" w:rsidRDefault="008333E2" w:rsidP="00E505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51-52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83383D" w:rsidRPr="00E505DC" w:rsidRDefault="0083383D" w:rsidP="00E505D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Гипотезы происхождения жизни. Краткая история развития органического мира.</w:t>
            </w:r>
          </w:p>
        </w:tc>
        <w:tc>
          <w:tcPr>
            <w:tcW w:w="1419" w:type="dxa"/>
            <w:gridSpan w:val="2"/>
            <w:vMerge w:val="restart"/>
            <w:shd w:val="clear" w:color="auto" w:fill="auto"/>
          </w:tcPr>
          <w:p w:rsidR="0083383D" w:rsidRPr="00E505DC" w:rsidRDefault="0083383D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83383D" w:rsidRPr="00E505DC" w:rsidRDefault="0083383D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83383D" w:rsidRPr="00E505DC" w:rsidRDefault="0083383D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83383D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83383D" w:rsidRPr="00E505DC" w:rsidRDefault="008333E2" w:rsidP="00E505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53-54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83383D" w:rsidRPr="00E505DC" w:rsidRDefault="0083383D" w:rsidP="00E505D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Усложнение живых организмов на Земле в процессе эволюции. Живые организмы на Земле в процессе эволюции</w:t>
            </w:r>
          </w:p>
        </w:tc>
        <w:tc>
          <w:tcPr>
            <w:tcW w:w="1419" w:type="dxa"/>
            <w:gridSpan w:val="2"/>
            <w:vMerge/>
            <w:shd w:val="clear" w:color="auto" w:fill="auto"/>
          </w:tcPr>
          <w:p w:rsidR="0083383D" w:rsidRPr="00E505DC" w:rsidRDefault="0083383D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83383D" w:rsidRPr="00E505DC" w:rsidRDefault="0083383D" w:rsidP="008333E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8333E2">
              <w:rPr>
                <w:rFonts w:ascii="Times New Roman" w:hAnsi="Times New Roman" w:cs="Times New Roman"/>
                <w:sz w:val="26"/>
                <w:szCs w:val="26"/>
              </w:rPr>
              <w:t>5-56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83383D" w:rsidRPr="00E505DC" w:rsidRDefault="0083383D" w:rsidP="00E505D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Гипотезы о происхождении человека. Доказательства родства человека с млекопитающими животными.</w:t>
            </w:r>
          </w:p>
        </w:tc>
        <w:tc>
          <w:tcPr>
            <w:tcW w:w="1419" w:type="dxa"/>
            <w:gridSpan w:val="2"/>
            <w:vMerge/>
            <w:shd w:val="clear" w:color="auto" w:fill="auto"/>
          </w:tcPr>
          <w:p w:rsidR="0083383D" w:rsidRPr="00E505DC" w:rsidRDefault="0083383D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83383D" w:rsidRPr="00E505DC" w:rsidRDefault="008333E2" w:rsidP="00E505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57-58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83383D" w:rsidRPr="00E505DC" w:rsidRDefault="0083383D" w:rsidP="00E505D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Эволюция человека. Единство происхождения человеческих рас.</w:t>
            </w:r>
          </w:p>
        </w:tc>
        <w:tc>
          <w:tcPr>
            <w:tcW w:w="1419" w:type="dxa"/>
            <w:gridSpan w:val="2"/>
            <w:vMerge/>
            <w:shd w:val="clear" w:color="auto" w:fill="auto"/>
          </w:tcPr>
          <w:p w:rsidR="0083383D" w:rsidRPr="00E505DC" w:rsidRDefault="0083383D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E505DC" w:rsidTr="009419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56"/>
        </w:trPr>
        <w:tc>
          <w:tcPr>
            <w:tcW w:w="2574" w:type="dxa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48" w:type="dxa"/>
            <w:gridSpan w:val="5"/>
          </w:tcPr>
          <w:p w:rsidR="0083383D" w:rsidRPr="00E505DC" w:rsidRDefault="0083383D" w:rsidP="00E505D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</w:t>
            </w:r>
          </w:p>
          <w:p w:rsidR="0083383D" w:rsidRPr="00E505DC" w:rsidRDefault="0083383D" w:rsidP="00E505D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Cs/>
                <w:sz w:val="26"/>
                <w:szCs w:val="26"/>
              </w:rPr>
              <w:t>Подготовка рефератов по теме:</w:t>
            </w:r>
          </w:p>
          <w:p w:rsidR="0083383D" w:rsidRPr="00E505DC" w:rsidRDefault="0083383D" w:rsidP="00E505DC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Современные представления о зарождении жизни. </w:t>
            </w:r>
          </w:p>
          <w:p w:rsidR="0083383D" w:rsidRPr="00E505DC" w:rsidRDefault="0083383D" w:rsidP="00E505DC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Различные гипотезы происхождения. </w:t>
            </w:r>
          </w:p>
          <w:p w:rsidR="0083383D" w:rsidRPr="00E505DC" w:rsidRDefault="0083383D" w:rsidP="00E505DC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Принципы  и закономерности развития жизни на Земле.</w:t>
            </w:r>
          </w:p>
          <w:p w:rsidR="0083383D" w:rsidRPr="00E505DC" w:rsidRDefault="0083383D" w:rsidP="00E505DC">
            <w:pPr>
              <w:spacing w:after="0" w:line="240" w:lineRule="auto"/>
              <w:ind w:left="360"/>
              <w:rPr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Ранние этапы развития жизни на Земле.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83383D" w:rsidRPr="00E505DC" w:rsidRDefault="0083383D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560" w:type="dxa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E505DC" w:rsidTr="009419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1622" w:type="dxa"/>
            <w:gridSpan w:val="6"/>
          </w:tcPr>
          <w:p w:rsidR="0083383D" w:rsidRPr="00E505DC" w:rsidRDefault="0083383D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Раздел 6.  Основы экологии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83383D" w:rsidRPr="00E505DC" w:rsidRDefault="0083383D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22</w:t>
            </w:r>
          </w:p>
        </w:tc>
        <w:tc>
          <w:tcPr>
            <w:tcW w:w="1560" w:type="dxa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 w:val="restart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Основы экологии</w:t>
            </w:r>
          </w:p>
        </w:tc>
        <w:tc>
          <w:tcPr>
            <w:tcW w:w="828" w:type="dxa"/>
            <w:gridSpan w:val="3"/>
          </w:tcPr>
          <w:p w:rsidR="0083383D" w:rsidRPr="00E505DC" w:rsidRDefault="0083383D" w:rsidP="00E505D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20" w:type="dxa"/>
            <w:gridSpan w:val="2"/>
            <w:shd w:val="clear" w:color="auto" w:fill="auto"/>
          </w:tcPr>
          <w:p w:rsidR="0083383D" w:rsidRPr="00E505DC" w:rsidRDefault="0083383D" w:rsidP="00E505D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83383D" w:rsidRPr="00E505DC" w:rsidRDefault="0083383D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1560" w:type="dxa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83383D" w:rsidRPr="00E505DC" w:rsidRDefault="008333E2" w:rsidP="00E505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59-60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83383D" w:rsidRPr="00E505DC" w:rsidRDefault="0083383D" w:rsidP="00E505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Экология – наука о взаимоотношениях организмов между собой и окружающей средой. Экологические факторы, их значение в жизни организмов. Экологические системы. Видовая и пространственная структура  экосистем. Пищевые связи, круговорот веществ и превращение энергии в экосистемах. Межвидовые взаимоотношения в экосистеме: конкуренция, симбиоз, хищничество, паразитизм.</w:t>
            </w:r>
          </w:p>
        </w:tc>
        <w:tc>
          <w:tcPr>
            <w:tcW w:w="1419" w:type="dxa"/>
            <w:gridSpan w:val="2"/>
            <w:vMerge w:val="restart"/>
            <w:shd w:val="clear" w:color="auto" w:fill="auto"/>
          </w:tcPr>
          <w:p w:rsidR="0083383D" w:rsidRPr="00E505DC" w:rsidRDefault="0083383D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3383D" w:rsidRPr="00E505DC" w:rsidRDefault="0083383D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3383D" w:rsidRPr="00E505DC" w:rsidRDefault="0083383D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3383D" w:rsidRPr="00E505DC" w:rsidRDefault="0083383D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3383D" w:rsidRPr="00E505DC" w:rsidRDefault="0083383D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3383D" w:rsidRPr="00E505DC" w:rsidRDefault="0083383D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3383D" w:rsidRPr="00E505DC" w:rsidRDefault="0083383D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Cs/>
                <w:sz w:val="26"/>
                <w:szCs w:val="26"/>
              </w:rPr>
              <w:t>14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83383D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83383D" w:rsidRPr="00E505DC" w:rsidRDefault="008333E2" w:rsidP="00E505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61-62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83383D" w:rsidRPr="00E505DC" w:rsidRDefault="0083383D" w:rsidP="00E505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Биосфера – глобальная экосистема. Учение В.И. Вернадского о биосфере. Роль живых организмов в биосфере. Биомасса.</w:t>
            </w:r>
          </w:p>
        </w:tc>
        <w:tc>
          <w:tcPr>
            <w:tcW w:w="1419" w:type="dxa"/>
            <w:gridSpan w:val="2"/>
            <w:vMerge/>
            <w:shd w:val="clear" w:color="auto" w:fill="auto"/>
          </w:tcPr>
          <w:p w:rsidR="0083383D" w:rsidRPr="00E505DC" w:rsidRDefault="0083383D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83383D" w:rsidRPr="00E505DC" w:rsidRDefault="008333E2" w:rsidP="00E505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63-64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83383D" w:rsidRPr="00E505DC" w:rsidRDefault="0083383D" w:rsidP="00E505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Круговорот важнейших биогенных элементов (на примере углерода, азота и др.) в биосфере. Изменения в биосфере.</w:t>
            </w:r>
          </w:p>
        </w:tc>
        <w:tc>
          <w:tcPr>
            <w:tcW w:w="1419" w:type="dxa"/>
            <w:gridSpan w:val="2"/>
            <w:vMerge/>
            <w:shd w:val="clear" w:color="auto" w:fill="auto"/>
          </w:tcPr>
          <w:p w:rsidR="0083383D" w:rsidRPr="00E505DC" w:rsidRDefault="0083383D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83383D" w:rsidRPr="00E505DC" w:rsidRDefault="008333E2" w:rsidP="00E505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65-66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83383D" w:rsidRPr="00E505DC" w:rsidRDefault="0083383D" w:rsidP="00E505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Последствия деятельности человека в окружающей среде. Воздействие производственной деятельности в области своей будущей профессии на окружающую среду.</w:t>
            </w:r>
          </w:p>
        </w:tc>
        <w:tc>
          <w:tcPr>
            <w:tcW w:w="1419" w:type="dxa"/>
            <w:gridSpan w:val="2"/>
            <w:vMerge/>
            <w:shd w:val="clear" w:color="auto" w:fill="auto"/>
          </w:tcPr>
          <w:p w:rsidR="0083383D" w:rsidRPr="00E505DC" w:rsidRDefault="0083383D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83383D" w:rsidRPr="00E505DC" w:rsidRDefault="008333E2" w:rsidP="00E505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67-68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83383D" w:rsidRPr="00E505DC" w:rsidRDefault="0083383D" w:rsidP="00E505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Глобальные экологические проблемы и пути их решения.</w:t>
            </w:r>
          </w:p>
        </w:tc>
        <w:tc>
          <w:tcPr>
            <w:tcW w:w="1419" w:type="dxa"/>
            <w:gridSpan w:val="2"/>
            <w:vMerge/>
            <w:shd w:val="clear" w:color="auto" w:fill="auto"/>
          </w:tcPr>
          <w:p w:rsidR="0083383D" w:rsidRPr="00E505DC" w:rsidRDefault="0083383D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83383D" w:rsidRPr="00E505DC" w:rsidRDefault="008333E2" w:rsidP="00E505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69-70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83383D" w:rsidRPr="00E505DC" w:rsidRDefault="0083383D" w:rsidP="00E505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Экология как теоретическая основа рационального природопользования и охраны природы. Ноосфера. Правила поведения людей в окружающей природной среде.</w:t>
            </w:r>
          </w:p>
        </w:tc>
        <w:tc>
          <w:tcPr>
            <w:tcW w:w="1419" w:type="dxa"/>
            <w:gridSpan w:val="2"/>
            <w:vMerge/>
            <w:shd w:val="clear" w:color="auto" w:fill="auto"/>
          </w:tcPr>
          <w:p w:rsidR="0083383D" w:rsidRPr="00E505DC" w:rsidRDefault="0083383D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83383D" w:rsidRPr="00E505DC" w:rsidRDefault="008333E2" w:rsidP="00E505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71-72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83383D" w:rsidRPr="00E505DC" w:rsidRDefault="0083383D" w:rsidP="00E505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Контрольная работа</w:t>
            </w:r>
          </w:p>
        </w:tc>
        <w:tc>
          <w:tcPr>
            <w:tcW w:w="1419" w:type="dxa"/>
            <w:gridSpan w:val="2"/>
            <w:vMerge/>
            <w:shd w:val="clear" w:color="auto" w:fill="auto"/>
          </w:tcPr>
          <w:p w:rsidR="0083383D" w:rsidRPr="00E505DC" w:rsidRDefault="0083383D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83383D" w:rsidRPr="00E505DC" w:rsidRDefault="008333E2" w:rsidP="00E505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73-74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83383D" w:rsidRPr="00E505DC" w:rsidRDefault="0083383D" w:rsidP="00E505D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Практическая работа  № 5</w:t>
            </w:r>
          </w:p>
          <w:p w:rsidR="0083383D" w:rsidRPr="00E505DC" w:rsidRDefault="0083383D" w:rsidP="00E505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Решение экологических задач.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83383D" w:rsidRPr="00E505DC" w:rsidRDefault="0083383D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83383D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83383D" w:rsidRPr="00E505DC" w:rsidRDefault="0083383D" w:rsidP="00E505D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220" w:type="dxa"/>
            <w:gridSpan w:val="2"/>
            <w:shd w:val="clear" w:color="auto" w:fill="auto"/>
          </w:tcPr>
          <w:p w:rsidR="0083383D" w:rsidRPr="00E505DC" w:rsidRDefault="0083383D" w:rsidP="00E505D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</w:t>
            </w:r>
          </w:p>
          <w:p w:rsidR="0083383D" w:rsidRPr="00E505DC" w:rsidRDefault="0083383D" w:rsidP="00E505D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Тематика сообщений, докладов, рефератов</w:t>
            </w:r>
            <w:r w:rsidRPr="00E505DC">
              <w:rPr>
                <w:rFonts w:ascii="Times New Roman" w:hAnsi="Times New Roman" w:cs="Times New Roman"/>
                <w:bCs/>
                <w:sz w:val="26"/>
                <w:szCs w:val="26"/>
              </w:rPr>
              <w:t>:</w:t>
            </w:r>
          </w:p>
          <w:p w:rsidR="0083383D" w:rsidRPr="00E505DC" w:rsidRDefault="0083383D" w:rsidP="00E50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Роль правительственных  и общественных  экологических организаций   в современных развитых странах.</w:t>
            </w:r>
          </w:p>
          <w:p w:rsidR="0083383D" w:rsidRPr="00E505DC" w:rsidRDefault="0083383D" w:rsidP="00E505DC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Рациональное использование и охрана (конкретных) невозобновимых природных ресурсов.  </w:t>
            </w:r>
          </w:p>
          <w:p w:rsidR="0083383D" w:rsidRPr="00E505DC" w:rsidRDefault="0083383D" w:rsidP="00E505DC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Рациональное использование и охрана (конкретных) возобновимых природных ресурсов.</w:t>
            </w:r>
          </w:p>
          <w:p w:rsidR="0083383D" w:rsidRPr="00E505DC" w:rsidRDefault="0083383D" w:rsidP="00E50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Опасность глобальных нарушений в биосфере. Озоновые «дыры», кислотные дожди, смоги и их предотвращение. </w:t>
            </w:r>
          </w:p>
          <w:p w:rsidR="0083383D" w:rsidRPr="00E505DC" w:rsidRDefault="0083383D" w:rsidP="00E50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Экологические кризисы и экологические катастрофы. Предотвращение их возникновения.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83383D" w:rsidRPr="00E505DC" w:rsidRDefault="0083383D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6</w:t>
            </w:r>
          </w:p>
        </w:tc>
        <w:tc>
          <w:tcPr>
            <w:tcW w:w="1560" w:type="dxa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E505DC" w:rsidTr="009419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1622" w:type="dxa"/>
            <w:gridSpan w:val="6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Раздел 7.  Бионика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 w:val="restart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Бионика</w:t>
            </w:r>
          </w:p>
        </w:tc>
        <w:tc>
          <w:tcPr>
            <w:tcW w:w="828" w:type="dxa"/>
            <w:gridSpan w:val="3"/>
          </w:tcPr>
          <w:p w:rsidR="0083383D" w:rsidRPr="00E505DC" w:rsidRDefault="0083383D" w:rsidP="00E505D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20" w:type="dxa"/>
            <w:gridSpan w:val="2"/>
            <w:shd w:val="clear" w:color="auto" w:fill="auto"/>
          </w:tcPr>
          <w:p w:rsidR="0083383D" w:rsidRPr="00E505DC" w:rsidRDefault="0083383D" w:rsidP="00E505D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560" w:type="dxa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83383D" w:rsidRPr="00E505DC" w:rsidRDefault="008333E2" w:rsidP="00E505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75-76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83383D" w:rsidRPr="00E505DC" w:rsidRDefault="0083383D" w:rsidP="00E505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Бионика как одно из направлений биологии и кибернетики, рассматривающее особенности морфофизиологической организации живых организмов  и их использование для создания совершенных технических систем и устройств по аналогии с живыми системами.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83383D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83383D" w:rsidRPr="00E505DC" w:rsidRDefault="0083383D" w:rsidP="00E505D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20" w:type="dxa"/>
            <w:gridSpan w:val="2"/>
            <w:shd w:val="clear" w:color="auto" w:fill="auto"/>
          </w:tcPr>
          <w:p w:rsidR="0083383D" w:rsidRPr="00E505DC" w:rsidRDefault="0083383D" w:rsidP="00E505D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 обучающихся</w:t>
            </w:r>
          </w:p>
          <w:p w:rsidR="0083383D" w:rsidRPr="00E505DC" w:rsidRDefault="0083383D" w:rsidP="00E505D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Подготовка реферата по теме:</w:t>
            </w:r>
          </w:p>
          <w:p w:rsidR="0083383D" w:rsidRPr="00E505DC" w:rsidRDefault="0083383D" w:rsidP="00E505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Устойчивое развитие природы и общества.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Итоговая аттестация по дисциплине "Естествознание"</w:t>
            </w:r>
          </w:p>
        </w:tc>
        <w:tc>
          <w:tcPr>
            <w:tcW w:w="828" w:type="dxa"/>
            <w:gridSpan w:val="3"/>
          </w:tcPr>
          <w:p w:rsidR="0083383D" w:rsidRPr="00E505DC" w:rsidRDefault="008333E2" w:rsidP="00E505DC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77-78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83383D" w:rsidRPr="00E505DC" w:rsidRDefault="0083383D" w:rsidP="00E505D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83383D" w:rsidRPr="00E505DC" w:rsidRDefault="0083383D" w:rsidP="00E505D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220" w:type="dxa"/>
            <w:gridSpan w:val="2"/>
            <w:shd w:val="clear" w:color="auto" w:fill="auto"/>
          </w:tcPr>
          <w:p w:rsidR="0083383D" w:rsidRPr="00E505DC" w:rsidRDefault="0083383D" w:rsidP="00E505DC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Итого 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318</w:t>
            </w:r>
          </w:p>
        </w:tc>
        <w:tc>
          <w:tcPr>
            <w:tcW w:w="1560" w:type="dxa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5B78D0" w:rsidRPr="00E505DC" w:rsidRDefault="005B78D0" w:rsidP="00E505DC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5B78D0" w:rsidRPr="00E505DC" w:rsidRDefault="005B78D0" w:rsidP="00E505DC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1 - ознакомительный (узнавание ранее изученных объектов, свойств)</w:t>
      </w:r>
    </w:p>
    <w:p w:rsidR="005B78D0" w:rsidRPr="00E505DC" w:rsidRDefault="005B78D0" w:rsidP="00E505DC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2 - репродуктивный (выполнение деятельности по образцу, инструкции или под руководством)</w:t>
      </w:r>
    </w:p>
    <w:p w:rsidR="005B78D0" w:rsidRPr="00E505DC" w:rsidRDefault="005B78D0" w:rsidP="00E505DC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3 - продуктивный (планирование и самостоятельное выполнение деятельности, решение проблемных задач)</w:t>
      </w:r>
    </w:p>
    <w:p w:rsidR="005B78D0" w:rsidRPr="00E505DC" w:rsidRDefault="005B78D0" w:rsidP="00E505DC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  <w:sectPr w:rsidR="005B78D0" w:rsidRPr="00E505DC" w:rsidSect="00941937">
          <w:footerReference w:type="default" r:id="rId10"/>
          <w:type w:val="continuous"/>
          <w:pgSz w:w="16820" w:h="11906" w:orient="landscape"/>
          <w:pgMar w:top="1134" w:right="850" w:bottom="1134" w:left="1701" w:header="0" w:footer="720" w:gutter="0"/>
          <w:cols w:space="720"/>
          <w:formProt w:val="0"/>
          <w:docGrid w:linePitch="100" w:charSpace="4096"/>
        </w:sectPr>
      </w:pPr>
      <w:r w:rsidRPr="00E505DC">
        <w:rPr>
          <w:rFonts w:ascii="Times New Roman" w:hAnsi="Times New Roman" w:cs="Times New Roman"/>
          <w:sz w:val="26"/>
          <w:szCs w:val="26"/>
        </w:rPr>
        <w:t>* по заочной</w:t>
      </w:r>
      <w:r w:rsidR="00F23745" w:rsidRPr="00E505DC">
        <w:rPr>
          <w:rFonts w:ascii="Times New Roman" w:hAnsi="Times New Roman" w:cs="Times New Roman"/>
          <w:sz w:val="26"/>
          <w:szCs w:val="26"/>
        </w:rPr>
        <w:t xml:space="preserve"> форме обучение не предусмотрен</w:t>
      </w:r>
    </w:p>
    <w:p w:rsidR="00A9185A" w:rsidRPr="00E505DC" w:rsidRDefault="00A9185A" w:rsidP="00E505D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E505DC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3.УСЛОВИЯ РЕАЛИЗАЦИИ УЧЕБНОЙ ДИСЦИПЛИНЫ</w:t>
      </w:r>
    </w:p>
    <w:p w:rsidR="00A9185A" w:rsidRPr="00E505DC" w:rsidRDefault="00A9185A" w:rsidP="00E505DC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E505DC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3.1 Требования к минимальному материально-техническому обеспечению</w:t>
      </w:r>
    </w:p>
    <w:p w:rsidR="000759FE" w:rsidRDefault="000759FE" w:rsidP="000759F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bCs/>
          <w:sz w:val="26"/>
          <w:szCs w:val="26"/>
        </w:rPr>
        <w:t xml:space="preserve">Для реализации учебной дисциплины имеется в наличии учебный кабинет «Естествознание». </w:t>
      </w:r>
    </w:p>
    <w:p w:rsidR="006B18E8" w:rsidRPr="00941937" w:rsidRDefault="006B18E8" w:rsidP="00E50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41937">
        <w:rPr>
          <w:rFonts w:ascii="Times New Roman" w:hAnsi="Times New Roman" w:cs="Times New Roman"/>
          <w:b/>
          <w:bCs/>
          <w:sz w:val="26"/>
          <w:szCs w:val="26"/>
        </w:rPr>
        <w:t xml:space="preserve">Оборудование учебного кабинета: </w:t>
      </w:r>
    </w:p>
    <w:p w:rsidR="006B18E8" w:rsidRPr="00E505DC" w:rsidRDefault="006B18E8" w:rsidP="00E505DC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05DC">
        <w:rPr>
          <w:rFonts w:ascii="Times New Roman" w:hAnsi="Times New Roman" w:cs="Times New Roman"/>
          <w:bCs/>
          <w:sz w:val="26"/>
          <w:szCs w:val="26"/>
        </w:rPr>
        <w:t>рабочие места для обучающихся, студентов и преподавателя, аудиторная доска;</w:t>
      </w:r>
    </w:p>
    <w:p w:rsidR="006B18E8" w:rsidRPr="00E505DC" w:rsidRDefault="006B18E8" w:rsidP="00E505DC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05DC">
        <w:rPr>
          <w:rFonts w:ascii="Times New Roman" w:hAnsi="Times New Roman" w:cs="Times New Roman"/>
          <w:bCs/>
          <w:sz w:val="26"/>
          <w:szCs w:val="26"/>
        </w:rPr>
        <w:t>комплект учебно-методической документации (</w:t>
      </w:r>
      <w:r w:rsidRPr="00E505DC">
        <w:rPr>
          <w:rFonts w:ascii="Times New Roman" w:hAnsi="Times New Roman" w:cs="Times New Roman"/>
          <w:sz w:val="26"/>
          <w:szCs w:val="26"/>
        </w:rPr>
        <w:t>учебники и учебные пособия, карточки-задания, комплекты тестовых заданий);</w:t>
      </w:r>
    </w:p>
    <w:p w:rsidR="006B18E8" w:rsidRPr="00E505DC" w:rsidRDefault="006B18E8" w:rsidP="00E505DC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05DC">
        <w:rPr>
          <w:rFonts w:ascii="Times New Roman" w:hAnsi="Times New Roman" w:cs="Times New Roman"/>
          <w:bCs/>
          <w:sz w:val="26"/>
          <w:szCs w:val="26"/>
        </w:rPr>
        <w:t xml:space="preserve">наглядные пособия (схемы, </w:t>
      </w:r>
      <w:r w:rsidRPr="00E505DC">
        <w:rPr>
          <w:rFonts w:ascii="Times New Roman" w:hAnsi="Times New Roman" w:cs="Times New Roman"/>
          <w:sz w:val="26"/>
          <w:szCs w:val="26"/>
        </w:rPr>
        <w:t>таблицы</w:t>
      </w:r>
      <w:r w:rsidRPr="00E505DC">
        <w:rPr>
          <w:rFonts w:ascii="Times New Roman" w:hAnsi="Times New Roman" w:cs="Times New Roman"/>
          <w:bCs/>
          <w:sz w:val="26"/>
          <w:szCs w:val="26"/>
        </w:rPr>
        <w:t xml:space="preserve">, </w:t>
      </w:r>
      <w:r w:rsidRPr="00E505DC">
        <w:rPr>
          <w:rFonts w:ascii="Times New Roman" w:hAnsi="Times New Roman" w:cs="Times New Roman"/>
          <w:sz w:val="26"/>
          <w:szCs w:val="26"/>
        </w:rPr>
        <w:t>изобразительные и натуральные пособия</w:t>
      </w:r>
      <w:r w:rsidRPr="00E505DC">
        <w:rPr>
          <w:rFonts w:ascii="Times New Roman" w:hAnsi="Times New Roman" w:cs="Times New Roman"/>
          <w:bCs/>
          <w:sz w:val="26"/>
          <w:szCs w:val="26"/>
        </w:rPr>
        <w:t>);</w:t>
      </w:r>
    </w:p>
    <w:p w:rsidR="006B18E8" w:rsidRPr="00E505DC" w:rsidRDefault="006B18E8" w:rsidP="00E505DC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05DC">
        <w:rPr>
          <w:rFonts w:ascii="Times New Roman" w:hAnsi="Times New Roman" w:cs="Times New Roman"/>
          <w:bCs/>
          <w:sz w:val="26"/>
          <w:szCs w:val="26"/>
        </w:rPr>
        <w:t>авторский комплект компьютерных презентаций.</w:t>
      </w:r>
    </w:p>
    <w:p w:rsidR="00941937" w:rsidRDefault="00A9185A" w:rsidP="0094193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941937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Технические средства обучения</w:t>
      </w:r>
      <w:r w:rsidRPr="00E505DC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</w:t>
      </w:r>
    </w:p>
    <w:p w:rsidR="00A9185A" w:rsidRPr="00E505DC" w:rsidRDefault="00941937" w:rsidP="0094193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-     </w:t>
      </w:r>
      <w:r w:rsidR="00F37BA1" w:rsidRPr="00E505DC">
        <w:rPr>
          <w:rFonts w:ascii="Times New Roman" w:eastAsia="Times New Roman" w:hAnsi="Times New Roman" w:cs="Times New Roman"/>
          <w:sz w:val="26"/>
          <w:szCs w:val="26"/>
          <w:lang w:eastAsia="ar-SA"/>
        </w:rPr>
        <w:t>ноутбук</w:t>
      </w:r>
    </w:p>
    <w:p w:rsidR="00EB288F" w:rsidRPr="00E505DC" w:rsidRDefault="00EB288F" w:rsidP="00E505DC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240" w:lineRule="auto"/>
        <w:ind w:firstLine="426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E505DC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3.2 Информационное обеспечение обучения</w:t>
      </w:r>
    </w:p>
    <w:p w:rsidR="00A9185A" w:rsidRDefault="00A9185A" w:rsidP="00941937">
      <w:pPr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E505DC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Перечень рекомендуемых учебных изданий, Интернет-ресурсов, дополнительной литературы</w:t>
      </w:r>
    </w:p>
    <w:p w:rsidR="00941937" w:rsidRPr="00E505DC" w:rsidRDefault="00941937" w:rsidP="00941937">
      <w:pPr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F37BA1" w:rsidRPr="00941937" w:rsidRDefault="00F37BA1" w:rsidP="00941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941937">
        <w:rPr>
          <w:rFonts w:ascii="Times New Roman" w:hAnsi="Times New Roman" w:cs="Times New Roman"/>
          <w:b/>
          <w:bCs/>
          <w:i/>
          <w:sz w:val="26"/>
          <w:szCs w:val="26"/>
        </w:rPr>
        <w:t>Основные источники:</w:t>
      </w:r>
    </w:p>
    <w:p w:rsidR="00EB288F" w:rsidRPr="00E505DC" w:rsidRDefault="00EB288F" w:rsidP="00E505DC">
      <w:pPr>
        <w:pStyle w:val="af0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 xml:space="preserve">1.Ахмедова, Т. И. Естествознание : учебное пособие для среднего профессионального образования / Т. И. Ахмедова. - 2 изд., исправ. и дополн. - Москва : РГУП, 2018. - 340 с. (с приложением на Информационно-образовательном портале РГУП). - ISBN 978-5-93916-694-2. - Текст : электронный. - URL: </w:t>
      </w:r>
      <w:hyperlink r:id="rId11" w:history="1">
        <w:r w:rsidRPr="00E505DC">
          <w:rPr>
            <w:rStyle w:val="af1"/>
            <w:rFonts w:ascii="Times New Roman" w:hAnsi="Times New Roman" w:cs="Times New Roman"/>
            <w:sz w:val="26"/>
            <w:szCs w:val="26"/>
          </w:rPr>
          <w:t>https://znanium.com/catalog/product/1191373</w:t>
        </w:r>
      </w:hyperlink>
      <w:r w:rsidRPr="00E505DC">
        <w:rPr>
          <w:rFonts w:ascii="Times New Roman" w:hAnsi="Times New Roman" w:cs="Times New Roman"/>
          <w:sz w:val="26"/>
          <w:szCs w:val="26"/>
        </w:rPr>
        <w:t xml:space="preserve">  (дата обращения: 18.01.2022). – Режим доступа: по подписке.</w:t>
      </w:r>
    </w:p>
    <w:p w:rsidR="00EB288F" w:rsidRPr="00E505DC" w:rsidRDefault="00EB288F" w:rsidP="00E505DC">
      <w:pPr>
        <w:pStyle w:val="af0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 xml:space="preserve">2. Ахмедова, Т. И. Биология : учебное пособие / Т. И. Ахмедова. - Москва : РГУП, 2020. - 150 с. - ISBN 978-5-93916-859-5. - Текст : электронный. - URL: </w:t>
      </w:r>
      <w:hyperlink r:id="rId12" w:history="1">
        <w:r w:rsidRPr="00E505DC">
          <w:rPr>
            <w:rStyle w:val="af1"/>
            <w:rFonts w:ascii="Times New Roman" w:hAnsi="Times New Roman" w:cs="Times New Roman"/>
            <w:sz w:val="26"/>
            <w:szCs w:val="26"/>
          </w:rPr>
          <w:t>https://znanium.com/catalog/product/1689573</w:t>
        </w:r>
      </w:hyperlink>
      <w:r w:rsidRPr="00E505DC">
        <w:rPr>
          <w:rFonts w:ascii="Times New Roman" w:hAnsi="Times New Roman" w:cs="Times New Roman"/>
          <w:sz w:val="26"/>
          <w:szCs w:val="26"/>
        </w:rPr>
        <w:t xml:space="preserve">  (дата обращения: 18.01.2022). – Режим доступа: по подписке.</w:t>
      </w:r>
    </w:p>
    <w:p w:rsidR="00EB288F" w:rsidRPr="00E505DC" w:rsidRDefault="00EB288F" w:rsidP="00E50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F37BA1" w:rsidRPr="00941937" w:rsidRDefault="00F37BA1" w:rsidP="00941937">
      <w:pPr>
        <w:suppressAutoHyphens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i/>
          <w:sz w:val="26"/>
          <w:szCs w:val="26"/>
          <w:lang w:eastAsia="ar-SA"/>
        </w:rPr>
      </w:pPr>
      <w:r w:rsidRPr="00941937">
        <w:rPr>
          <w:rFonts w:ascii="Times New Roman" w:hAnsi="Times New Roman" w:cs="Times New Roman"/>
          <w:b/>
          <w:bCs/>
          <w:i/>
          <w:sz w:val="26"/>
          <w:szCs w:val="26"/>
        </w:rPr>
        <w:t>Дополнительные источники:</w:t>
      </w:r>
    </w:p>
    <w:p w:rsidR="00EB288F" w:rsidRPr="00E505DC" w:rsidRDefault="00EB288F" w:rsidP="00E505DC">
      <w:pPr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E505DC">
        <w:rPr>
          <w:rFonts w:ascii="Times New Roman" w:hAnsi="Times New Roman" w:cs="Times New Roman"/>
          <w:iCs/>
          <w:sz w:val="26"/>
          <w:szCs w:val="26"/>
        </w:rPr>
        <w:t>1. Габриелян О. С., Остроумов И. Г. Химия для профессий и специальностей технического профиля: учебник для студ. учреждений сред. проф. образования. — М., 2016.</w:t>
      </w:r>
    </w:p>
    <w:p w:rsidR="00EB288F" w:rsidRPr="00E505DC" w:rsidRDefault="00EB288F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E505DC">
        <w:rPr>
          <w:rFonts w:ascii="Times New Roman" w:hAnsi="Times New Roman" w:cs="Times New Roman"/>
          <w:iCs/>
          <w:sz w:val="26"/>
          <w:szCs w:val="26"/>
        </w:rPr>
        <w:t>2</w:t>
      </w:r>
      <w:r w:rsidRPr="00E505DC">
        <w:rPr>
          <w:rFonts w:ascii="Times New Roman" w:hAnsi="Times New Roman" w:cs="Times New Roman"/>
          <w:i/>
          <w:iCs/>
          <w:sz w:val="26"/>
          <w:szCs w:val="26"/>
        </w:rPr>
        <w:t xml:space="preserve">. </w:t>
      </w:r>
      <w:r w:rsidRPr="00E505DC">
        <w:rPr>
          <w:rFonts w:ascii="Times New Roman" w:eastAsiaTheme="minorHAnsi" w:hAnsi="Times New Roman" w:cs="Times New Roman"/>
          <w:iCs/>
          <w:sz w:val="26"/>
          <w:szCs w:val="26"/>
          <w:lang w:eastAsia="en-US"/>
        </w:rPr>
        <w:t>Беляев Д. К., Дымшиц Г.М</w:t>
      </w:r>
      <w:r w:rsidRPr="00E505DC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., </w:t>
      </w:r>
      <w:r w:rsidRPr="00E505DC">
        <w:rPr>
          <w:rFonts w:ascii="Times New Roman" w:eastAsiaTheme="minorHAnsi" w:hAnsi="Times New Roman" w:cs="Times New Roman"/>
          <w:iCs/>
          <w:sz w:val="26"/>
          <w:szCs w:val="26"/>
          <w:lang w:eastAsia="en-US"/>
        </w:rPr>
        <w:t>Кузнецова Л.Н</w:t>
      </w:r>
      <w:r w:rsidRPr="00E505DC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. </w:t>
      </w:r>
      <w:r w:rsidRPr="00E505DC">
        <w:rPr>
          <w:rFonts w:ascii="Times New Roman" w:eastAsiaTheme="minorHAnsi" w:hAnsi="Times New Roman" w:cs="Times New Roman"/>
          <w:iCs/>
          <w:sz w:val="26"/>
          <w:szCs w:val="26"/>
          <w:lang w:eastAsia="en-US"/>
        </w:rPr>
        <w:t xml:space="preserve">и др. </w:t>
      </w:r>
      <w:r w:rsidRPr="00E505DC">
        <w:rPr>
          <w:rFonts w:ascii="Times New Roman" w:eastAsiaTheme="minorHAnsi" w:hAnsi="Times New Roman" w:cs="Times New Roman"/>
          <w:sz w:val="26"/>
          <w:szCs w:val="26"/>
          <w:lang w:eastAsia="en-US"/>
        </w:rPr>
        <w:t>Биология (базов</w:t>
      </w:r>
      <w:r w:rsidR="007469D6">
        <w:rPr>
          <w:rFonts w:ascii="Times New Roman" w:eastAsiaTheme="minorHAnsi" w:hAnsi="Times New Roman" w:cs="Times New Roman"/>
          <w:sz w:val="26"/>
          <w:szCs w:val="26"/>
          <w:lang w:eastAsia="en-US"/>
        </w:rPr>
        <w:t>ый уровень). 10 класс. —М., 2017</w:t>
      </w:r>
      <w:r w:rsidRPr="00E505DC">
        <w:rPr>
          <w:rFonts w:ascii="Times New Roman" w:eastAsiaTheme="minorHAnsi" w:hAnsi="Times New Roman" w:cs="Times New Roman"/>
          <w:sz w:val="26"/>
          <w:szCs w:val="26"/>
          <w:lang w:eastAsia="en-US"/>
        </w:rPr>
        <w:t>.</w:t>
      </w:r>
    </w:p>
    <w:p w:rsidR="00A9185A" w:rsidRPr="00941937" w:rsidRDefault="00A9185A" w:rsidP="00941937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</w:pPr>
      <w:bookmarkStart w:id="0" w:name="_GoBack"/>
      <w:bookmarkEnd w:id="0"/>
      <w:r w:rsidRPr="00941937"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</w:rPr>
        <w:t>Интернет-ресурсы:</w:t>
      </w:r>
    </w:p>
    <w:p w:rsidR="00A9185A" w:rsidRPr="00941937" w:rsidRDefault="00A9185A" w:rsidP="00941937">
      <w:pPr>
        <w:pStyle w:val="a5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sz w:val="26"/>
          <w:szCs w:val="26"/>
        </w:rPr>
      </w:pPr>
      <w:r w:rsidRPr="00941937">
        <w:rPr>
          <w:sz w:val="26"/>
          <w:szCs w:val="26"/>
        </w:rPr>
        <w:t>www. interneturok. ru («Видеоуроки по предметам школьной программы»).</w:t>
      </w:r>
    </w:p>
    <w:p w:rsidR="00A9185A" w:rsidRPr="00941937" w:rsidRDefault="00A9185A" w:rsidP="00941937">
      <w:pPr>
        <w:pStyle w:val="a5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sz w:val="26"/>
          <w:szCs w:val="26"/>
          <w:lang w:val="en-US"/>
        </w:rPr>
      </w:pPr>
      <w:r w:rsidRPr="00941937">
        <w:rPr>
          <w:sz w:val="26"/>
          <w:szCs w:val="26"/>
          <w:lang w:val="en-US"/>
        </w:rPr>
        <w:t>www. chemistry-chemists. com/ index. html (</w:t>
      </w:r>
      <w:r w:rsidRPr="00941937">
        <w:rPr>
          <w:sz w:val="26"/>
          <w:szCs w:val="26"/>
        </w:rPr>
        <w:t>электронныйжурнал</w:t>
      </w:r>
      <w:r w:rsidRPr="00941937">
        <w:rPr>
          <w:sz w:val="26"/>
          <w:szCs w:val="26"/>
          <w:lang w:val="en-US"/>
        </w:rPr>
        <w:t xml:space="preserve"> «</w:t>
      </w:r>
      <w:r w:rsidRPr="00941937">
        <w:rPr>
          <w:sz w:val="26"/>
          <w:szCs w:val="26"/>
        </w:rPr>
        <w:t>Химикиихимия</w:t>
      </w:r>
      <w:r w:rsidRPr="00941937">
        <w:rPr>
          <w:sz w:val="26"/>
          <w:szCs w:val="26"/>
          <w:lang w:val="en-US"/>
        </w:rPr>
        <w:t>»).</w:t>
      </w:r>
    </w:p>
    <w:p w:rsidR="00A9185A" w:rsidRPr="00941937" w:rsidRDefault="00A9185A" w:rsidP="00941937">
      <w:pPr>
        <w:pStyle w:val="a5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sz w:val="26"/>
          <w:szCs w:val="26"/>
        </w:rPr>
      </w:pPr>
      <w:r w:rsidRPr="00941937">
        <w:rPr>
          <w:sz w:val="26"/>
          <w:szCs w:val="26"/>
        </w:rPr>
        <w:t>www. pvg. mk. ru (олимпиада «Покори Воробьевы горы»).</w:t>
      </w:r>
    </w:p>
    <w:p w:rsidR="00A9185A" w:rsidRPr="00941937" w:rsidRDefault="00A9185A" w:rsidP="00941937">
      <w:pPr>
        <w:pStyle w:val="a5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sz w:val="26"/>
          <w:szCs w:val="26"/>
        </w:rPr>
      </w:pPr>
      <w:r w:rsidRPr="00941937">
        <w:rPr>
          <w:sz w:val="26"/>
          <w:szCs w:val="26"/>
          <w:lang w:val="en-US"/>
        </w:rPr>
        <w:t>www. hemi. wallst. ru («</w:t>
      </w:r>
      <w:r w:rsidRPr="00941937">
        <w:rPr>
          <w:sz w:val="26"/>
          <w:szCs w:val="26"/>
        </w:rPr>
        <w:t>Химия</w:t>
      </w:r>
      <w:r w:rsidRPr="00941937">
        <w:rPr>
          <w:sz w:val="26"/>
          <w:szCs w:val="26"/>
          <w:lang w:val="en-US"/>
        </w:rPr>
        <w:t xml:space="preserve">. </w:t>
      </w:r>
      <w:r w:rsidRPr="00941937">
        <w:rPr>
          <w:sz w:val="26"/>
          <w:szCs w:val="26"/>
        </w:rPr>
        <w:t>Образовательный сайт для школьников»).</w:t>
      </w:r>
    </w:p>
    <w:p w:rsidR="00A9185A" w:rsidRPr="00941937" w:rsidRDefault="00A9185A" w:rsidP="00941937">
      <w:pPr>
        <w:pStyle w:val="a5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sz w:val="26"/>
          <w:szCs w:val="26"/>
        </w:rPr>
      </w:pPr>
      <w:r w:rsidRPr="00941937">
        <w:rPr>
          <w:sz w:val="26"/>
          <w:szCs w:val="26"/>
        </w:rPr>
        <w:t>www. alhimikov. net (Образовательный сайт для школьников).</w:t>
      </w:r>
    </w:p>
    <w:p w:rsidR="00A9185A" w:rsidRPr="00941937" w:rsidRDefault="00A9185A" w:rsidP="00941937">
      <w:pPr>
        <w:pStyle w:val="a5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sz w:val="26"/>
          <w:szCs w:val="26"/>
        </w:rPr>
      </w:pPr>
      <w:r w:rsidRPr="00941937">
        <w:rPr>
          <w:sz w:val="26"/>
          <w:szCs w:val="26"/>
        </w:rPr>
        <w:t>www. chem. msu. su (Электронная библиотека по химии).</w:t>
      </w:r>
    </w:p>
    <w:p w:rsidR="00A9185A" w:rsidRPr="00941937" w:rsidRDefault="00A9185A" w:rsidP="00941937">
      <w:pPr>
        <w:pStyle w:val="a5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sz w:val="26"/>
          <w:szCs w:val="26"/>
        </w:rPr>
      </w:pPr>
      <w:r w:rsidRPr="00941937">
        <w:rPr>
          <w:sz w:val="26"/>
          <w:szCs w:val="26"/>
        </w:rPr>
        <w:t>www. hvsh. ru (журнал «Химия в школе»).</w:t>
      </w:r>
    </w:p>
    <w:p w:rsidR="00A9185A" w:rsidRPr="00941937" w:rsidRDefault="00A9185A" w:rsidP="00941937">
      <w:pPr>
        <w:pStyle w:val="a5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sz w:val="26"/>
          <w:szCs w:val="26"/>
        </w:rPr>
      </w:pPr>
      <w:r w:rsidRPr="00941937">
        <w:rPr>
          <w:sz w:val="26"/>
          <w:szCs w:val="26"/>
        </w:rPr>
        <w:t>www. hij. ru (журнал «Химия и жизнь»).</w:t>
      </w:r>
    </w:p>
    <w:p w:rsidR="00A9185A" w:rsidRPr="00941937" w:rsidRDefault="00A9185A" w:rsidP="00941937">
      <w:pPr>
        <w:pStyle w:val="a5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sz w:val="26"/>
          <w:szCs w:val="26"/>
        </w:rPr>
      </w:pPr>
      <w:r w:rsidRPr="00941937">
        <w:rPr>
          <w:sz w:val="26"/>
          <w:szCs w:val="26"/>
        </w:rPr>
        <w:lastRenderedPageBreak/>
        <w:t>www. biology. asvu. ru (Вся биология. Современная биология, статьи, новости, библиотека).</w:t>
      </w:r>
    </w:p>
    <w:p w:rsidR="00A9185A" w:rsidRPr="00941937" w:rsidRDefault="00A9185A" w:rsidP="00941937">
      <w:pPr>
        <w:pStyle w:val="a5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sz w:val="26"/>
          <w:szCs w:val="26"/>
        </w:rPr>
      </w:pPr>
      <w:r w:rsidRPr="00941937">
        <w:rPr>
          <w:sz w:val="26"/>
          <w:szCs w:val="26"/>
        </w:rPr>
        <w:t>www. window. edu. ru/ window (Единое окно доступа к образовательным ресурсам Интернета</w:t>
      </w:r>
    </w:p>
    <w:p w:rsidR="00D80782" w:rsidRDefault="00A9185A" w:rsidP="00941937">
      <w:pPr>
        <w:pStyle w:val="a5"/>
        <w:numPr>
          <w:ilvl w:val="0"/>
          <w:numId w:val="24"/>
        </w:numPr>
        <w:ind w:left="0" w:firstLine="0"/>
        <w:jc w:val="both"/>
        <w:rPr>
          <w:sz w:val="26"/>
          <w:szCs w:val="26"/>
        </w:rPr>
      </w:pPr>
      <w:r w:rsidRPr="00941937">
        <w:rPr>
          <w:sz w:val="26"/>
          <w:szCs w:val="26"/>
        </w:rPr>
        <w:t>по биологии).</w:t>
      </w:r>
    </w:p>
    <w:p w:rsidR="00941937" w:rsidRPr="00941937" w:rsidRDefault="00941937" w:rsidP="00941937">
      <w:pPr>
        <w:pStyle w:val="a5"/>
        <w:ind w:left="0"/>
        <w:jc w:val="both"/>
        <w:rPr>
          <w:sz w:val="26"/>
          <w:szCs w:val="26"/>
        </w:rPr>
      </w:pPr>
    </w:p>
    <w:p w:rsidR="00FD7821" w:rsidRPr="00941937" w:rsidRDefault="00FD7821" w:rsidP="00E505DC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41937">
        <w:rPr>
          <w:rFonts w:ascii="Times New Roman" w:hAnsi="Times New Roman" w:cs="Times New Roman"/>
          <w:i/>
          <w:sz w:val="26"/>
          <w:szCs w:val="26"/>
        </w:rPr>
        <w:t xml:space="preserve">Сервисы и инструменты: </w:t>
      </w:r>
    </w:p>
    <w:p w:rsidR="00FD7821" w:rsidRPr="00E505DC" w:rsidRDefault="00FD7821" w:rsidP="00E505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 xml:space="preserve">1. Skype (режим доступа: https://www.skype.com/) </w:t>
      </w:r>
    </w:p>
    <w:p w:rsidR="00FD7821" w:rsidRPr="00E505DC" w:rsidRDefault="00FD7821" w:rsidP="00E505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2. Zoom (режим доступа: https://zoom.us/)</w:t>
      </w:r>
    </w:p>
    <w:p w:rsidR="00FD7821" w:rsidRPr="00E505DC" w:rsidRDefault="00FD7821" w:rsidP="00E505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3. https://disk.yandex.ru/</w:t>
      </w:r>
    </w:p>
    <w:p w:rsidR="00D80782" w:rsidRPr="00E505DC" w:rsidRDefault="00D80782" w:rsidP="00E505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B288F" w:rsidRPr="00E505DC" w:rsidRDefault="00EB288F" w:rsidP="00E505DC">
      <w:pPr>
        <w:spacing w:line="240" w:lineRule="auto"/>
        <w:jc w:val="both"/>
        <w:rPr>
          <w:rFonts w:ascii="Times New Roman" w:eastAsia="Times New Roman" w:hAnsi="Times New Roman" w:cs="Times New Roman"/>
          <w:b/>
          <w:caps/>
          <w:color w:val="000000"/>
          <w:sz w:val="26"/>
          <w:szCs w:val="26"/>
        </w:rPr>
      </w:pPr>
      <w:r w:rsidRPr="00E505DC">
        <w:rPr>
          <w:b/>
          <w:caps/>
          <w:sz w:val="26"/>
          <w:szCs w:val="26"/>
        </w:rPr>
        <w:br w:type="page"/>
      </w:r>
    </w:p>
    <w:p w:rsidR="005B78D0" w:rsidRPr="00E505DC" w:rsidRDefault="00F37BA1" w:rsidP="00E505DC">
      <w:pPr>
        <w:pStyle w:val="Default"/>
        <w:jc w:val="both"/>
        <w:rPr>
          <w:b/>
          <w:caps/>
          <w:sz w:val="26"/>
          <w:szCs w:val="26"/>
        </w:rPr>
      </w:pPr>
      <w:r w:rsidRPr="00E505DC">
        <w:rPr>
          <w:b/>
          <w:caps/>
          <w:sz w:val="26"/>
          <w:szCs w:val="26"/>
        </w:rPr>
        <w:lastRenderedPageBreak/>
        <w:t xml:space="preserve">4. </w:t>
      </w:r>
      <w:r w:rsidR="005B78D0" w:rsidRPr="00E505DC">
        <w:rPr>
          <w:b/>
          <w:caps/>
          <w:sz w:val="26"/>
          <w:szCs w:val="26"/>
        </w:rPr>
        <w:t>Контроль и оценка результатов освоения УЧЕБНОЙ Дисциплины</w:t>
      </w:r>
    </w:p>
    <w:p w:rsidR="005B78D0" w:rsidRPr="00E505DC" w:rsidRDefault="005B78D0" w:rsidP="00E505DC">
      <w:pPr>
        <w:pStyle w:val="Default"/>
        <w:ind w:firstLine="708"/>
        <w:jc w:val="both"/>
        <w:rPr>
          <w:sz w:val="26"/>
          <w:szCs w:val="26"/>
        </w:rPr>
      </w:pPr>
      <w:r w:rsidRPr="00E505DC">
        <w:rPr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tbl>
      <w:tblPr>
        <w:tblpPr w:leftFromText="180" w:rightFromText="180" w:vertAnchor="text" w:tblpY="1"/>
        <w:tblW w:w="9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8" w:type="dxa"/>
        </w:tblCellMar>
        <w:tblLook w:val="01E0" w:firstRow="1" w:lastRow="1" w:firstColumn="1" w:lastColumn="1" w:noHBand="0" w:noVBand="0"/>
      </w:tblPr>
      <w:tblGrid>
        <w:gridCol w:w="6205"/>
        <w:gridCol w:w="3249"/>
      </w:tblGrid>
      <w:tr w:rsidR="005B78D0" w:rsidRPr="00E505DC" w:rsidTr="00055071">
        <w:trPr>
          <w:tblHeader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 w:rsidR="005B78D0" w:rsidRPr="00E505DC" w:rsidRDefault="005B78D0" w:rsidP="00E505DC">
            <w:pPr>
              <w:widowControl w:val="0"/>
              <w:spacing w:after="0" w:line="240" w:lineRule="auto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(личностные, метапредм</w:t>
            </w:r>
            <w:r w:rsidR="00EB288F"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етные, предметные результаты)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Формы и методы</w:t>
            </w:r>
          </w:p>
          <w:p w:rsidR="005B78D0" w:rsidRPr="00E505DC" w:rsidRDefault="005B78D0" w:rsidP="00E505DC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 контроля и оценки</w:t>
            </w:r>
          </w:p>
        </w:tc>
      </w:tr>
      <w:tr w:rsidR="005B78D0" w:rsidRPr="00E505DC" w:rsidTr="00055071">
        <w:tc>
          <w:tcPr>
            <w:tcW w:w="9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Личностные:</w:t>
            </w:r>
          </w:p>
        </w:tc>
      </w:tr>
      <w:tr w:rsidR="005B78D0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E95F48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− устойчивый интерес к истории и достижениям в области естественных наук, чувство гордости за российские естественные науки;</w:t>
            </w:r>
          </w:p>
        </w:tc>
        <w:tc>
          <w:tcPr>
            <w:tcW w:w="32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eastAsia="Times New Roman" w:hAnsi="Times New Roman" w:cs="Times New Roman"/>
                <w:sz w:val="26"/>
                <w:szCs w:val="26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  <w:p w:rsidR="006B18E8" w:rsidRPr="00E505DC" w:rsidRDefault="006B18E8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5B78D0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5F48" w:rsidRPr="00E505DC" w:rsidRDefault="00E95F48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готовность к продолжению образования, повышению квалификации в из-</w:t>
            </w:r>
          </w:p>
          <w:p w:rsidR="00E95F48" w:rsidRPr="00E505DC" w:rsidRDefault="00E95F48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бранной профессиональной деятельности с использованием знаний в области</w:t>
            </w:r>
          </w:p>
          <w:p w:rsidR="005B78D0" w:rsidRPr="00E505DC" w:rsidRDefault="00E95F48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естественных наук;</w:t>
            </w:r>
          </w:p>
        </w:tc>
        <w:tc>
          <w:tcPr>
            <w:tcW w:w="3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5B78D0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E95F48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объективное осознание значимости компетенций в области естественных наук для человека и общества, умение использовать технологические достижения в области химии, биологии для повышения собственного интеллектуального развития в выбранной профессиональной деятельности;</w:t>
            </w:r>
          </w:p>
        </w:tc>
        <w:tc>
          <w:tcPr>
            <w:tcW w:w="3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7D4C8D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умение проанализировать техногенные последствия для окружающей среды, бытовой и производственной деятельности человека;</w:t>
            </w:r>
          </w:p>
        </w:tc>
        <w:tc>
          <w:tcPr>
            <w:tcW w:w="32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7D4C8D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готовность самостоятельно добывать новые для себя естественно-научные</w:t>
            </w:r>
          </w:p>
          <w:p w:rsidR="007D4C8D" w:rsidRPr="00E505DC" w:rsidRDefault="007D4C8D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знания с использованием для этого доступных источников информации;</w:t>
            </w:r>
          </w:p>
        </w:tc>
        <w:tc>
          <w:tcPr>
            <w:tcW w:w="32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7D4C8D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умение управлять своей познавательной деятельностью, проводить самооценку уровня собственного интеллектуального развития;</w:t>
            </w:r>
          </w:p>
        </w:tc>
        <w:tc>
          <w:tcPr>
            <w:tcW w:w="32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7D4C8D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умение выстраивать конструктивные взаимоотношения в команде по решению общих задач в области естествознания;</w:t>
            </w:r>
          </w:p>
          <w:p w:rsidR="007D4C8D" w:rsidRPr="00E505DC" w:rsidRDefault="007D4C8D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5B78D0" w:rsidRPr="00E505DC" w:rsidTr="00055071">
        <w:tc>
          <w:tcPr>
            <w:tcW w:w="9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Метапредметные:</w:t>
            </w:r>
          </w:p>
        </w:tc>
      </w:tr>
      <w:tr w:rsidR="005B78D0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E95F48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− овладение умениями и навыками различных видов познавательной деятельности для изучения разных сторон окружающего естественного мира;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7D4C8D" w:rsidP="00E50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r w:rsidR="005B78D0" w:rsidRPr="00E505DC">
              <w:rPr>
                <w:rFonts w:ascii="Times New Roman" w:eastAsia="Times New Roman" w:hAnsi="Times New Roman" w:cs="Times New Roman"/>
                <w:sz w:val="26"/>
                <w:szCs w:val="26"/>
              </w:rPr>
              <w:t>рактические занятия</w:t>
            </w:r>
          </w:p>
          <w:p w:rsidR="005B78D0" w:rsidRPr="00E505DC" w:rsidRDefault="005B78D0" w:rsidP="00E50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eastAsia="Times New Roman" w:hAnsi="Times New Roman" w:cs="Times New Roman"/>
                <w:sz w:val="26"/>
                <w:szCs w:val="26"/>
              </w:rPr>
              <w:t>Семинары</w:t>
            </w:r>
          </w:p>
          <w:p w:rsidR="005B78D0" w:rsidRPr="00E505DC" w:rsidRDefault="005B78D0" w:rsidP="00E50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eastAsia="Times New Roman" w:hAnsi="Times New Roman" w:cs="Times New Roman"/>
                <w:sz w:val="26"/>
                <w:szCs w:val="26"/>
              </w:rPr>
              <w:t>Учебно-практические конференции</w:t>
            </w:r>
          </w:p>
          <w:p w:rsidR="005B78D0" w:rsidRPr="00E505DC" w:rsidRDefault="005B78D0" w:rsidP="00E505DC">
            <w:pPr>
              <w:tabs>
                <w:tab w:val="center" w:pos="188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Конкурсы </w:t>
            </w:r>
            <w:r w:rsidRPr="00E505DC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</w:p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505DC">
              <w:rPr>
                <w:rFonts w:ascii="Times New Roman" w:eastAsia="Times New Roman" w:hAnsi="Times New Roman" w:cs="Times New Roman"/>
                <w:sz w:val="26"/>
                <w:szCs w:val="26"/>
              </w:rPr>
              <w:t>Олимпиады</w:t>
            </w:r>
          </w:p>
        </w:tc>
      </w:tr>
      <w:tr w:rsidR="007D4C8D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применение основных методов познания (наблюдения, научного эксперимента) для изучения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различных сторон естественно-научной картины мира, с которыми возникает необходимость сталкиваться в профессиональной сфере;</w:t>
            </w:r>
          </w:p>
        </w:tc>
        <w:tc>
          <w:tcPr>
            <w:tcW w:w="32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spacing w:after="0" w:line="240" w:lineRule="auto"/>
              <w:ind w:left="32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4C8D" w:rsidRPr="00E505DC" w:rsidRDefault="007D4C8D" w:rsidP="00E505DC">
            <w:pPr>
              <w:spacing w:after="0" w:line="240" w:lineRule="auto"/>
              <w:ind w:left="32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4C8D" w:rsidRPr="00E505DC" w:rsidRDefault="007D4C8D" w:rsidP="00E505DC">
            <w:pPr>
              <w:spacing w:after="0" w:line="240" w:lineRule="auto"/>
              <w:ind w:left="32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Практические занятия;</w:t>
            </w:r>
          </w:p>
          <w:p w:rsidR="007D4C8D" w:rsidRPr="00E505DC" w:rsidRDefault="007D4C8D" w:rsidP="00E505DC">
            <w:pPr>
              <w:spacing w:after="0" w:line="240" w:lineRule="auto"/>
              <w:ind w:left="32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Текущий контроль : индивидуальный и фронтальный опрос в ходе аудиторных занятий;</w:t>
            </w:r>
          </w:p>
          <w:p w:rsidR="007D4C8D" w:rsidRPr="00E505DC" w:rsidRDefault="007D4C8D" w:rsidP="00E505DC">
            <w:pPr>
              <w:spacing w:after="0" w:line="240" w:lineRule="auto"/>
              <w:ind w:left="3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Тестирование</w:t>
            </w:r>
          </w:p>
          <w:p w:rsidR="007D4C8D" w:rsidRPr="00E505DC" w:rsidRDefault="007D4C8D" w:rsidP="00E50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eastAsia="Times New Roman" w:hAnsi="Times New Roman" w:cs="Times New Roman"/>
                <w:sz w:val="26"/>
                <w:szCs w:val="26"/>
              </w:rPr>
              <w:t>Подготовка рефератов, докладов, использование электронных источников.</w:t>
            </w:r>
          </w:p>
          <w:p w:rsidR="007D4C8D" w:rsidRPr="00E505DC" w:rsidRDefault="007D4C8D" w:rsidP="00E505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7D4C8D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умение определять цели и задачи деятельности, выбирать средства для их</w:t>
            </w:r>
          </w:p>
          <w:p w:rsidR="007D4C8D" w:rsidRPr="00E505DC" w:rsidRDefault="007D4C8D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достижения на практике;</w:t>
            </w:r>
          </w:p>
        </w:tc>
        <w:tc>
          <w:tcPr>
            <w:tcW w:w="32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D4C8D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умение использовать различные источники для получения естественно-</w:t>
            </w:r>
          </w:p>
          <w:p w:rsidR="007D4C8D" w:rsidRPr="00E505DC" w:rsidRDefault="007D4C8D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научной информации и оценивать ее достоверность для достижения постав-</w:t>
            </w:r>
          </w:p>
          <w:p w:rsidR="007D4C8D" w:rsidRPr="00E505DC" w:rsidRDefault="007D4C8D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ленных целей и задач;</w:t>
            </w:r>
          </w:p>
        </w:tc>
        <w:tc>
          <w:tcPr>
            <w:tcW w:w="32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055071">
        <w:tc>
          <w:tcPr>
            <w:tcW w:w="9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Предметные:</w:t>
            </w:r>
          </w:p>
        </w:tc>
      </w:tr>
      <w:tr w:rsidR="005B78D0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6C53" w:rsidRPr="00E505DC" w:rsidRDefault="004A6C53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сформированность представлений о целостной современной естественно-</w:t>
            </w:r>
          </w:p>
          <w:p w:rsidR="004A6C53" w:rsidRPr="00E505DC" w:rsidRDefault="004A6C53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научной картине мира, природе как единой целостной системе, взаимосвя-</w:t>
            </w:r>
          </w:p>
          <w:p w:rsidR="004A6C53" w:rsidRPr="00E505DC" w:rsidRDefault="004A6C53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зи человека, природы и общества; </w:t>
            </w:r>
          </w:p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2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Тестирование</w:t>
            </w:r>
          </w:p>
          <w:p w:rsidR="003B361D" w:rsidRPr="00E505DC" w:rsidRDefault="003B361D" w:rsidP="00E505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Текущий контроль: индивидуальный и фронтальный опрос в ходе аудиторных занятий</w:t>
            </w:r>
          </w:p>
          <w:p w:rsidR="003B361D" w:rsidRPr="00E505DC" w:rsidRDefault="003B361D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Контрольные работы</w:t>
            </w:r>
          </w:p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Практические работы</w:t>
            </w:r>
          </w:p>
          <w:p w:rsidR="003B361D" w:rsidRPr="00E505DC" w:rsidRDefault="003B361D" w:rsidP="00E505DC">
            <w:pPr>
              <w:spacing w:after="0" w:line="240" w:lineRule="auto"/>
              <w:ind w:left="32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5B78D0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4A6C53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владение знаниями о наиболее важных открытиях и достижениях в области естествознания, повлиявших на эволюцию представлений о природе, на развитие техники и технологий;</w:t>
            </w:r>
          </w:p>
        </w:tc>
        <w:tc>
          <w:tcPr>
            <w:tcW w:w="3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5B78D0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4A6C53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сформированность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      </w:r>
          </w:p>
        </w:tc>
        <w:tc>
          <w:tcPr>
            <w:tcW w:w="3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5B78D0" w:rsidRPr="00E505DC" w:rsidTr="00055071">
        <w:trPr>
          <w:trHeight w:val="2316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6C53" w:rsidRPr="00E505DC" w:rsidRDefault="004A6C53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сформированность представлений о научном методе познания природы и</w:t>
            </w:r>
          </w:p>
          <w:p w:rsidR="004A6C53" w:rsidRPr="00E505DC" w:rsidRDefault="004A6C53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средствах изучения мегамира, макромира и микромира; владение приемами</w:t>
            </w:r>
          </w:p>
          <w:p w:rsidR="004A6C53" w:rsidRPr="00E505DC" w:rsidRDefault="004A6C53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естественно-научных наблюдений, опытов, исследований и оценки достовер-</w:t>
            </w:r>
          </w:p>
          <w:p w:rsidR="005B78D0" w:rsidRPr="00E505DC" w:rsidRDefault="004A6C53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ности полученных результатов;</w:t>
            </w:r>
          </w:p>
        </w:tc>
        <w:tc>
          <w:tcPr>
            <w:tcW w:w="3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4A6C53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6C53" w:rsidRPr="00E505DC" w:rsidRDefault="004A6C53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владение понятийным аппаратом естественных наук, позволяющим познавать мир, участвовать в дискуссиях по естественно-научным вопросам, использовать различные источники информации для подготовки собственных работ, критически относиться к сообщениям СМИ, содержащим научную информацию;</w:t>
            </w:r>
          </w:p>
        </w:tc>
        <w:tc>
          <w:tcPr>
            <w:tcW w:w="3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6C53" w:rsidRPr="00E505DC" w:rsidRDefault="004A6C53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5B78D0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4A6C53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сформированность умений понимать значимость естественно-научного знания для каждого человека независимо от его профессиональной деятельности,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различать факты и оценки, сравнивать оценочные выводы, видеть их связь с критериями оценок и связь критериев с определенной системой ценностей.</w:t>
            </w:r>
          </w:p>
        </w:tc>
        <w:tc>
          <w:tcPr>
            <w:tcW w:w="3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EB288F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Формируемые общие компетенции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EB288F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pStyle w:val="Default"/>
              <w:widowControl w:val="0"/>
              <w:jc w:val="both"/>
              <w:rPr>
                <w:sz w:val="26"/>
                <w:szCs w:val="26"/>
              </w:rPr>
            </w:pPr>
            <w:r w:rsidRPr="00E505DC">
              <w:rPr>
                <w:sz w:val="26"/>
                <w:szCs w:val="26"/>
              </w:rPr>
              <w:t xml:space="preserve">ОК 1. Понимать сущность и социальную значимость будущей профессии, проявлять к ней устойчивый интерес. 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E505DC">
              <w:rPr>
                <w:color w:val="000000"/>
                <w:sz w:val="26"/>
                <w:szCs w:val="26"/>
              </w:rPr>
              <w:t>Практические работы</w:t>
            </w:r>
          </w:p>
          <w:p w:rsidR="00EB288F" w:rsidRPr="00E505DC" w:rsidRDefault="00EB288F" w:rsidP="00E505D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E505DC">
              <w:rPr>
                <w:sz w:val="26"/>
                <w:szCs w:val="26"/>
              </w:rPr>
              <w:t>Подготовка сообщений</w:t>
            </w:r>
          </w:p>
          <w:p w:rsidR="00EB288F" w:rsidRPr="00E505DC" w:rsidRDefault="00EB288F" w:rsidP="00E505D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E505DC">
              <w:rPr>
                <w:color w:val="000000"/>
                <w:sz w:val="26"/>
                <w:szCs w:val="26"/>
              </w:rPr>
              <w:t>Визуальное наблюдение</w:t>
            </w:r>
          </w:p>
          <w:p w:rsidR="00EB288F" w:rsidRPr="00E505DC" w:rsidRDefault="00EB288F" w:rsidP="00E505D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E505DC">
              <w:rPr>
                <w:color w:val="000000"/>
                <w:sz w:val="26"/>
                <w:szCs w:val="26"/>
              </w:rPr>
              <w:t>Тестирование</w:t>
            </w:r>
          </w:p>
        </w:tc>
      </w:tr>
      <w:tr w:rsidR="00EB288F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pStyle w:val="Default"/>
              <w:widowControl w:val="0"/>
              <w:jc w:val="both"/>
              <w:rPr>
                <w:sz w:val="26"/>
                <w:szCs w:val="26"/>
              </w:rPr>
            </w:pPr>
            <w:r w:rsidRPr="00E505DC">
              <w:rPr>
                <w:sz w:val="26"/>
                <w:szCs w:val="26"/>
              </w:rPr>
              <w:t xml:space="preserve">ОК 2. Организовывать собственную деятельность, исходя из цели и способов ее достижения, определенных руководителем. 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Оценка результатов выполнения работ по учебным элементам, анализ результатов наблюдения за деятельностью студентов в процессе выполнения ими учебных заданий.</w:t>
            </w:r>
          </w:p>
        </w:tc>
      </w:tr>
      <w:tr w:rsidR="00EB288F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pStyle w:val="Default"/>
              <w:widowControl w:val="0"/>
              <w:jc w:val="both"/>
              <w:rPr>
                <w:sz w:val="26"/>
                <w:szCs w:val="26"/>
              </w:rPr>
            </w:pPr>
            <w:r w:rsidRPr="00E505DC">
              <w:rPr>
                <w:sz w:val="26"/>
                <w:szCs w:val="26"/>
              </w:rPr>
              <w:t xml:space="preserve"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 </w:t>
            </w:r>
          </w:p>
          <w:p w:rsidR="00EB288F" w:rsidRPr="00E505DC" w:rsidRDefault="00EB288F" w:rsidP="00E505DC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Подготовка сообщений, решение нестандартных проблемных заданий, тестирование, позволяющее оценить способность брать на себя ответственность.</w:t>
            </w:r>
          </w:p>
        </w:tc>
      </w:tr>
      <w:tr w:rsidR="00EB288F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pStyle w:val="Default"/>
              <w:widowControl w:val="0"/>
              <w:jc w:val="both"/>
              <w:rPr>
                <w:sz w:val="26"/>
                <w:szCs w:val="26"/>
              </w:rPr>
            </w:pPr>
            <w:r w:rsidRPr="00E505DC">
              <w:rPr>
                <w:sz w:val="26"/>
                <w:szCs w:val="26"/>
              </w:rPr>
              <w:t xml:space="preserve">ОК 4. Осуществлять поиск информации, необходимой для эффективного выполнения профессиональных задач. </w:t>
            </w:r>
          </w:p>
          <w:p w:rsidR="00EB288F" w:rsidRPr="00E505DC" w:rsidRDefault="00EB288F" w:rsidP="00E505DC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Работа с интернет-источниками, выполнение разноуровневых заданий, участие в научно-исследовательских проектах.</w:t>
            </w:r>
          </w:p>
        </w:tc>
      </w:tr>
      <w:tr w:rsidR="00EB288F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pStyle w:val="Default"/>
              <w:widowControl w:val="0"/>
              <w:jc w:val="both"/>
              <w:rPr>
                <w:sz w:val="26"/>
                <w:szCs w:val="26"/>
              </w:rPr>
            </w:pPr>
            <w:r w:rsidRPr="00E505DC">
              <w:rPr>
                <w:sz w:val="26"/>
                <w:szCs w:val="26"/>
              </w:rPr>
              <w:t xml:space="preserve">ОК 5. Использовать информационно-коммуникационные технологии в профессиональной деятельности. </w:t>
            </w:r>
          </w:p>
          <w:p w:rsidR="00EB288F" w:rsidRPr="00E505DC" w:rsidRDefault="00EB288F" w:rsidP="00E505DC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Подготовка презентаций. Проработка интернет-источников.</w:t>
            </w:r>
          </w:p>
        </w:tc>
      </w:tr>
      <w:tr w:rsidR="00EB288F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pStyle w:val="Default"/>
              <w:widowControl w:val="0"/>
              <w:jc w:val="both"/>
              <w:rPr>
                <w:sz w:val="26"/>
                <w:szCs w:val="26"/>
              </w:rPr>
            </w:pPr>
            <w:r w:rsidRPr="00E505DC">
              <w:rPr>
                <w:sz w:val="26"/>
                <w:szCs w:val="26"/>
              </w:rPr>
              <w:t xml:space="preserve">ОК 6. Работать в команде, эффективно общаться с коллегами, руководством, клиентами. </w:t>
            </w:r>
          </w:p>
          <w:p w:rsidR="00EB288F" w:rsidRPr="00E505DC" w:rsidRDefault="00EB288F" w:rsidP="00E505DC">
            <w:pPr>
              <w:pStyle w:val="Default"/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Анализ степени участия обучающегося в работе группами с целью выбора эффективного решения поставленной задачи.</w:t>
            </w:r>
          </w:p>
        </w:tc>
      </w:tr>
    </w:tbl>
    <w:p w:rsidR="008863AE" w:rsidRPr="00E505DC" w:rsidRDefault="008863AE" w:rsidP="00E505D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sectPr w:rsidR="008863AE" w:rsidRPr="00E505DC" w:rsidSect="00941937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5720" w:rsidRDefault="00045720" w:rsidP="000D06B0">
      <w:pPr>
        <w:spacing w:after="0" w:line="240" w:lineRule="auto"/>
      </w:pPr>
      <w:r>
        <w:separator/>
      </w:r>
    </w:p>
  </w:endnote>
  <w:endnote w:type="continuationSeparator" w:id="0">
    <w:p w:rsidR="00045720" w:rsidRDefault="00045720" w:rsidP="000D0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2316" w:rsidRDefault="00F92316">
    <w:pPr>
      <w:pStyle w:val="1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2316" w:rsidRDefault="00BF614C">
    <w:pPr>
      <w:pStyle w:val="16"/>
      <w:jc w:val="center"/>
    </w:pPr>
    <w:r>
      <w:fldChar w:fldCharType="begin"/>
    </w:r>
    <w:r w:rsidR="00F92316">
      <w:instrText>PAGE</w:instrText>
    </w:r>
    <w:r>
      <w:fldChar w:fldCharType="separate"/>
    </w:r>
    <w:r w:rsidR="007469D6">
      <w:rPr>
        <w:noProof/>
      </w:rPr>
      <w:t>32</w:t>
    </w:r>
    <w:r>
      <w:rPr>
        <w:noProof/>
      </w:rPr>
      <w:fldChar w:fldCharType="end"/>
    </w:r>
  </w:p>
  <w:p w:rsidR="00F92316" w:rsidRDefault="00F92316">
    <w:pPr>
      <w:pStyle w:val="1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5720" w:rsidRDefault="00045720" w:rsidP="000D06B0">
      <w:pPr>
        <w:spacing w:after="0" w:line="240" w:lineRule="auto"/>
      </w:pPr>
      <w:r>
        <w:separator/>
      </w:r>
    </w:p>
  </w:footnote>
  <w:footnote w:type="continuationSeparator" w:id="0">
    <w:p w:rsidR="00045720" w:rsidRDefault="00045720" w:rsidP="000D06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7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none"/>
      <w:lvlText w:val=""/>
      <w:lvlJc w:val="left"/>
      <w:pPr>
        <w:tabs>
          <w:tab w:val="num" w:pos="360"/>
        </w:tabs>
        <w:ind w:left="0" w:firstLine="0"/>
      </w:pPr>
    </w:lvl>
    <w:lvl w:ilvl="2">
      <w:numFmt w:val="none"/>
      <w:lvlText w:val=""/>
      <w:lvlJc w:val="left"/>
      <w:pPr>
        <w:tabs>
          <w:tab w:val="num" w:pos="360"/>
        </w:tabs>
        <w:ind w:left="0" w:firstLine="0"/>
      </w:pPr>
    </w:lvl>
    <w:lvl w:ilvl="3">
      <w:numFmt w:val="none"/>
      <w:lvlText w:val=""/>
      <w:lvlJc w:val="left"/>
      <w:pPr>
        <w:tabs>
          <w:tab w:val="num" w:pos="360"/>
        </w:tabs>
        <w:ind w:left="0" w:firstLine="0"/>
      </w:p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numFmt w:val="none"/>
      <w:lvlText w:val=""/>
      <w:lvlJc w:val="left"/>
      <w:pPr>
        <w:tabs>
          <w:tab w:val="num" w:pos="360"/>
        </w:tabs>
        <w:ind w:left="0" w:firstLine="0"/>
      </w:pPr>
    </w:lvl>
    <w:lvl w:ilvl="7">
      <w:numFmt w:val="none"/>
      <w:lvlText w:val=""/>
      <w:lvlJc w:val="left"/>
      <w:pPr>
        <w:tabs>
          <w:tab w:val="num" w:pos="360"/>
        </w:tabs>
        <w:ind w:left="0" w:firstLine="0"/>
      </w:pPr>
    </w:lvl>
    <w:lvl w:ilvl="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">
    <w:nsid w:val="0C6D575E"/>
    <w:multiLevelType w:val="hybridMultilevel"/>
    <w:tmpl w:val="FA149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FE727B"/>
    <w:multiLevelType w:val="multilevel"/>
    <w:tmpl w:val="3DD686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16F157A8"/>
    <w:multiLevelType w:val="multilevel"/>
    <w:tmpl w:val="0C14CE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17320F34"/>
    <w:multiLevelType w:val="hybridMultilevel"/>
    <w:tmpl w:val="D7488DEE"/>
    <w:lvl w:ilvl="0" w:tplc="6DEC96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6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E96262"/>
    <w:multiLevelType w:val="hybridMultilevel"/>
    <w:tmpl w:val="04C667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D56E31"/>
    <w:multiLevelType w:val="hybridMultilevel"/>
    <w:tmpl w:val="58B445C0"/>
    <w:lvl w:ilvl="0" w:tplc="0419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>
    <w:nsid w:val="29525BD4"/>
    <w:multiLevelType w:val="hybridMultilevel"/>
    <w:tmpl w:val="C5025C1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DB12D7D"/>
    <w:multiLevelType w:val="hybridMultilevel"/>
    <w:tmpl w:val="913042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672D40"/>
    <w:multiLevelType w:val="hybridMultilevel"/>
    <w:tmpl w:val="A03471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79352FC"/>
    <w:multiLevelType w:val="hybridMultilevel"/>
    <w:tmpl w:val="4002F2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891825"/>
    <w:multiLevelType w:val="multilevel"/>
    <w:tmpl w:val="F006A76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44DA3514"/>
    <w:multiLevelType w:val="hybridMultilevel"/>
    <w:tmpl w:val="8AB845B2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CB2045E"/>
    <w:multiLevelType w:val="multilevel"/>
    <w:tmpl w:val="4FDC08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D83EDD"/>
    <w:multiLevelType w:val="hybridMultilevel"/>
    <w:tmpl w:val="129655C4"/>
    <w:lvl w:ilvl="0" w:tplc="FA927EDC">
      <w:start w:val="1"/>
      <w:numFmt w:val="bullet"/>
      <w:lvlText w:val=""/>
      <w:lvlJc w:val="left"/>
      <w:pPr>
        <w:tabs>
          <w:tab w:val="num" w:pos="2001"/>
        </w:tabs>
        <w:ind w:left="2001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>
    <w:nsid w:val="641012C1"/>
    <w:multiLevelType w:val="multilevel"/>
    <w:tmpl w:val="6DD063C2"/>
    <w:lvl w:ilvl="0">
      <w:start w:val="1"/>
      <w:numFmt w:val="bullet"/>
      <w:lvlText w:val=""/>
      <w:lvlJc w:val="left"/>
      <w:pPr>
        <w:ind w:left="787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7" w:hanging="360"/>
      </w:pPr>
      <w:rPr>
        <w:rFonts w:ascii="Wingdings" w:hAnsi="Wingdings" w:cs="Wingdings" w:hint="default"/>
      </w:rPr>
    </w:lvl>
  </w:abstractNum>
  <w:abstractNum w:abstractNumId="17">
    <w:nsid w:val="69A8303B"/>
    <w:multiLevelType w:val="multilevel"/>
    <w:tmpl w:val="8D56AC20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D269E7"/>
    <w:multiLevelType w:val="multilevel"/>
    <w:tmpl w:val="8D56AC20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91367F"/>
    <w:multiLevelType w:val="hybridMultilevel"/>
    <w:tmpl w:val="244AA6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2D3642"/>
    <w:multiLevelType w:val="multilevel"/>
    <w:tmpl w:val="64929E3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71D13F4B"/>
    <w:multiLevelType w:val="multilevel"/>
    <w:tmpl w:val="DF04609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2">
    <w:nsid w:val="77055C47"/>
    <w:multiLevelType w:val="multilevel"/>
    <w:tmpl w:val="8D56AC20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F675F24"/>
    <w:multiLevelType w:val="multilevel"/>
    <w:tmpl w:val="7CB483C4"/>
    <w:lvl w:ilvl="0">
      <w:start w:val="1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1.%2."/>
      <w:lvlJc w:val="left"/>
      <w:pPr>
        <w:ind w:left="405" w:hanging="405"/>
      </w:pPr>
      <w:rPr>
        <w:rFonts w:ascii="Times New Roman" w:hAnsi="Times New Roman" w:cs="Times New Roman"/>
        <w:b/>
        <w:sz w:val="28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23"/>
  </w:num>
  <w:num w:numId="2">
    <w:abstractNumId w:val="14"/>
  </w:num>
  <w:num w:numId="3">
    <w:abstractNumId w:val="22"/>
  </w:num>
  <w:num w:numId="4">
    <w:abstractNumId w:val="17"/>
  </w:num>
  <w:num w:numId="5">
    <w:abstractNumId w:val="16"/>
  </w:num>
  <w:num w:numId="6">
    <w:abstractNumId w:val="12"/>
  </w:num>
  <w:num w:numId="7">
    <w:abstractNumId w:val="4"/>
  </w:num>
  <w:num w:numId="8">
    <w:abstractNumId w:val="3"/>
  </w:num>
  <w:num w:numId="9">
    <w:abstractNumId w:val="20"/>
  </w:num>
  <w:num w:numId="10">
    <w:abstractNumId w:val="21"/>
  </w:num>
  <w:num w:numId="11">
    <w:abstractNumId w:val="18"/>
  </w:num>
  <w:num w:numId="12">
    <w:abstractNumId w:val="1"/>
  </w:num>
  <w:num w:numId="13">
    <w:abstractNumId w:val="0"/>
  </w:num>
  <w:num w:numId="14">
    <w:abstractNumId w:val="5"/>
  </w:num>
  <w:num w:numId="15">
    <w:abstractNumId w:val="15"/>
  </w:num>
  <w:num w:numId="16">
    <w:abstractNumId w:val="13"/>
  </w:num>
  <w:num w:numId="17">
    <w:abstractNumId w:val="8"/>
  </w:num>
  <w:num w:numId="18">
    <w:abstractNumId w:val="10"/>
  </w:num>
  <w:num w:numId="19">
    <w:abstractNumId w:val="7"/>
  </w:num>
  <w:num w:numId="20">
    <w:abstractNumId w:val="11"/>
  </w:num>
  <w:num w:numId="21">
    <w:abstractNumId w:val="19"/>
  </w:num>
  <w:num w:numId="22">
    <w:abstractNumId w:val="6"/>
  </w:num>
  <w:num w:numId="23">
    <w:abstractNumId w:val="9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E1C62"/>
    <w:rsid w:val="000132C0"/>
    <w:rsid w:val="00021E9D"/>
    <w:rsid w:val="00045720"/>
    <w:rsid w:val="00055071"/>
    <w:rsid w:val="000759FE"/>
    <w:rsid w:val="000D06B0"/>
    <w:rsid w:val="000E1E41"/>
    <w:rsid w:val="000E38B6"/>
    <w:rsid w:val="000F756A"/>
    <w:rsid w:val="00111EA7"/>
    <w:rsid w:val="00122B77"/>
    <w:rsid w:val="001236D5"/>
    <w:rsid w:val="00126588"/>
    <w:rsid w:val="00134C6D"/>
    <w:rsid w:val="00187A7B"/>
    <w:rsid w:val="001A0C21"/>
    <w:rsid w:val="001A4E82"/>
    <w:rsid w:val="001A71F1"/>
    <w:rsid w:val="001B26B8"/>
    <w:rsid w:val="00226833"/>
    <w:rsid w:val="002273D4"/>
    <w:rsid w:val="00274E98"/>
    <w:rsid w:val="002B0197"/>
    <w:rsid w:val="002E11A3"/>
    <w:rsid w:val="0032214C"/>
    <w:rsid w:val="003A42AD"/>
    <w:rsid w:val="003B361D"/>
    <w:rsid w:val="003D352F"/>
    <w:rsid w:val="003D5105"/>
    <w:rsid w:val="003F07B8"/>
    <w:rsid w:val="00494E50"/>
    <w:rsid w:val="004A08C6"/>
    <w:rsid w:val="004A6C53"/>
    <w:rsid w:val="004B7EB9"/>
    <w:rsid w:val="005611BC"/>
    <w:rsid w:val="00580147"/>
    <w:rsid w:val="005977EB"/>
    <w:rsid w:val="005B39BF"/>
    <w:rsid w:val="005B619B"/>
    <w:rsid w:val="005B78D0"/>
    <w:rsid w:val="005C6F32"/>
    <w:rsid w:val="00654501"/>
    <w:rsid w:val="006B18E8"/>
    <w:rsid w:val="006D0CFB"/>
    <w:rsid w:val="006E4AC6"/>
    <w:rsid w:val="0072066C"/>
    <w:rsid w:val="007403CB"/>
    <w:rsid w:val="007469D6"/>
    <w:rsid w:val="007565D5"/>
    <w:rsid w:val="00772676"/>
    <w:rsid w:val="007A7DA1"/>
    <w:rsid w:val="007B7D6C"/>
    <w:rsid w:val="007D4C8D"/>
    <w:rsid w:val="008113EC"/>
    <w:rsid w:val="008333E2"/>
    <w:rsid w:val="0083383D"/>
    <w:rsid w:val="008863AE"/>
    <w:rsid w:val="008D60DB"/>
    <w:rsid w:val="009117D3"/>
    <w:rsid w:val="00930431"/>
    <w:rsid w:val="00941937"/>
    <w:rsid w:val="00944967"/>
    <w:rsid w:val="00984C4E"/>
    <w:rsid w:val="009E2938"/>
    <w:rsid w:val="009F1226"/>
    <w:rsid w:val="009F2B92"/>
    <w:rsid w:val="009F5166"/>
    <w:rsid w:val="009F689C"/>
    <w:rsid w:val="00A52D68"/>
    <w:rsid w:val="00A6565F"/>
    <w:rsid w:val="00A774DB"/>
    <w:rsid w:val="00A9185A"/>
    <w:rsid w:val="00AE1C62"/>
    <w:rsid w:val="00AE7442"/>
    <w:rsid w:val="00B52E55"/>
    <w:rsid w:val="00B848B6"/>
    <w:rsid w:val="00B87D65"/>
    <w:rsid w:val="00BD04BF"/>
    <w:rsid w:val="00BF614C"/>
    <w:rsid w:val="00C14DFD"/>
    <w:rsid w:val="00C240A0"/>
    <w:rsid w:val="00CC59FD"/>
    <w:rsid w:val="00CE6D4A"/>
    <w:rsid w:val="00CF43CE"/>
    <w:rsid w:val="00D142C5"/>
    <w:rsid w:val="00D25258"/>
    <w:rsid w:val="00D54369"/>
    <w:rsid w:val="00D569E3"/>
    <w:rsid w:val="00D70548"/>
    <w:rsid w:val="00D80782"/>
    <w:rsid w:val="00DC6A19"/>
    <w:rsid w:val="00E505DC"/>
    <w:rsid w:val="00E51A80"/>
    <w:rsid w:val="00E64EE0"/>
    <w:rsid w:val="00E835AF"/>
    <w:rsid w:val="00E95F48"/>
    <w:rsid w:val="00EA5B6C"/>
    <w:rsid w:val="00EB288F"/>
    <w:rsid w:val="00EC3341"/>
    <w:rsid w:val="00ED1B17"/>
    <w:rsid w:val="00ED7887"/>
    <w:rsid w:val="00F23745"/>
    <w:rsid w:val="00F37BA1"/>
    <w:rsid w:val="00F536FE"/>
    <w:rsid w:val="00F64B58"/>
    <w:rsid w:val="00F73E93"/>
    <w:rsid w:val="00F76D87"/>
    <w:rsid w:val="00F92316"/>
    <w:rsid w:val="00FD78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B99F432-AEB0-4FD3-8C2E-F98CC0583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7D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E1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rsid w:val="00AE1C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AE1C6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qFormat/>
    <w:rsid w:val="007B7D6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qFormat/>
    <w:rsid w:val="007B7D6C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11">
    <w:name w:val="Заголовок 11"/>
    <w:basedOn w:val="a"/>
    <w:link w:val="1"/>
    <w:uiPriority w:val="9"/>
    <w:qFormat/>
    <w:rsid w:val="005B78D0"/>
    <w:pPr>
      <w:spacing w:beforeAutospacing="1" w:afterAutospacing="1" w:line="240" w:lineRule="auto"/>
      <w:ind w:left="107"/>
      <w:outlineLvl w:val="0"/>
    </w:pPr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character" w:customStyle="1" w:styleId="1">
    <w:name w:val="Заголовок 1 Знак"/>
    <w:basedOn w:val="a0"/>
    <w:link w:val="11"/>
    <w:uiPriority w:val="9"/>
    <w:qFormat/>
    <w:rsid w:val="005B78D0"/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paragraph" w:customStyle="1" w:styleId="31">
    <w:name w:val="Заголовок 31"/>
    <w:basedOn w:val="a"/>
    <w:uiPriority w:val="1"/>
    <w:qFormat/>
    <w:rsid w:val="005B78D0"/>
    <w:pPr>
      <w:widowControl w:val="0"/>
      <w:spacing w:after="0" w:line="240" w:lineRule="auto"/>
      <w:ind w:left="1700" w:hanging="553"/>
      <w:outlineLvl w:val="3"/>
    </w:pPr>
    <w:rPr>
      <w:rFonts w:ascii="Arial" w:eastAsia="Arial" w:hAnsi="Arial" w:cs="Times New Roman"/>
      <w:i/>
      <w:sz w:val="26"/>
      <w:szCs w:val="26"/>
      <w:lang w:val="en-US" w:eastAsia="en-US"/>
    </w:rPr>
  </w:style>
  <w:style w:type="character" w:customStyle="1" w:styleId="3">
    <w:name w:val="Заголовок 3 Знак"/>
    <w:basedOn w:val="a0"/>
    <w:link w:val="30"/>
    <w:uiPriority w:val="9"/>
    <w:qFormat/>
    <w:rsid w:val="005B78D0"/>
    <w:rPr>
      <w:rFonts w:ascii="Verdana" w:eastAsia="Times New Roman" w:hAnsi="Verdana" w:cs="Times New Roman"/>
      <w:b/>
      <w:bCs/>
      <w:color w:val="000000"/>
      <w:sz w:val="17"/>
      <w:szCs w:val="17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"/>
    <w:qFormat/>
    <w:rsid w:val="005B78D0"/>
    <w:pPr>
      <w:widowControl w:val="0"/>
      <w:shd w:val="clear" w:color="auto" w:fill="FFFFFF"/>
      <w:spacing w:after="0" w:line="221" w:lineRule="exact"/>
      <w:jc w:val="both"/>
    </w:pPr>
    <w:rPr>
      <w:rFonts w:ascii="Verdana" w:eastAsia="Times New Roman" w:hAnsi="Verdana" w:cs="Times New Roman"/>
      <w:b/>
      <w:bCs/>
      <w:color w:val="000000"/>
      <w:sz w:val="17"/>
      <w:szCs w:val="17"/>
    </w:rPr>
  </w:style>
  <w:style w:type="character" w:customStyle="1" w:styleId="-">
    <w:name w:val="Интернет-ссылка"/>
    <w:rsid w:val="005B78D0"/>
    <w:rPr>
      <w:color w:val="0000FF"/>
      <w:u w:val="single"/>
    </w:rPr>
  </w:style>
  <w:style w:type="character" w:styleId="a6">
    <w:name w:val="FollowedHyperlink"/>
    <w:qFormat/>
    <w:rsid w:val="005B78D0"/>
    <w:rPr>
      <w:color w:val="800080"/>
      <w:u w:val="single"/>
    </w:rPr>
  </w:style>
  <w:style w:type="character" w:customStyle="1" w:styleId="a7">
    <w:name w:val="Верхний колонтитул Знак"/>
    <w:basedOn w:val="a0"/>
    <w:qFormat/>
    <w:rsid w:val="005B78D0"/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0"/>
    <w:uiPriority w:val="99"/>
    <w:qFormat/>
    <w:rsid w:val="005B78D0"/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uiPriority w:val="99"/>
    <w:qFormat/>
    <w:rsid w:val="005B78D0"/>
    <w:rPr>
      <w:rFonts w:cs="Times New Roman"/>
    </w:rPr>
  </w:style>
  <w:style w:type="character" w:customStyle="1" w:styleId="a9">
    <w:name w:val="Основной текст Знак"/>
    <w:basedOn w:val="a0"/>
    <w:uiPriority w:val="1"/>
    <w:qFormat/>
    <w:rsid w:val="005B78D0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character" w:customStyle="1" w:styleId="32">
    <w:name w:val="Основной текст (3)_"/>
    <w:basedOn w:val="a0"/>
    <w:link w:val="32"/>
    <w:qFormat/>
    <w:rsid w:val="005B78D0"/>
    <w:rPr>
      <w:rFonts w:ascii="Georgia" w:eastAsia="Georgia" w:hAnsi="Georgia" w:cs="Georgia"/>
      <w:spacing w:val="8"/>
      <w:sz w:val="18"/>
      <w:szCs w:val="18"/>
      <w:shd w:val="clear" w:color="auto" w:fill="FFFFFF"/>
    </w:rPr>
  </w:style>
  <w:style w:type="character" w:styleId="aa">
    <w:name w:val="Strong"/>
    <w:basedOn w:val="a0"/>
    <w:qFormat/>
    <w:rsid w:val="005B78D0"/>
    <w:rPr>
      <w:b/>
      <w:bCs/>
    </w:rPr>
  </w:style>
  <w:style w:type="character" w:customStyle="1" w:styleId="ListLabel1">
    <w:name w:val="ListLabel 1"/>
    <w:qFormat/>
    <w:rsid w:val="005B78D0"/>
    <w:rPr>
      <w:rFonts w:ascii="Times New Roman" w:hAnsi="Times New Roman" w:cs="Times New Roman"/>
      <w:b/>
      <w:sz w:val="28"/>
      <w:szCs w:val="24"/>
    </w:rPr>
  </w:style>
  <w:style w:type="character" w:customStyle="1" w:styleId="ListLabel2">
    <w:name w:val="ListLabel 2"/>
    <w:qFormat/>
    <w:rsid w:val="005B78D0"/>
    <w:rPr>
      <w:rFonts w:eastAsia="Arial"/>
      <w:i/>
      <w:color w:val="231F20"/>
      <w:w w:val="107"/>
      <w:sz w:val="26"/>
      <w:szCs w:val="26"/>
    </w:rPr>
  </w:style>
  <w:style w:type="character" w:customStyle="1" w:styleId="ListLabel3">
    <w:name w:val="ListLabel 3"/>
    <w:qFormat/>
    <w:rsid w:val="005B78D0"/>
    <w:rPr>
      <w:rFonts w:cs="Courier New"/>
    </w:rPr>
  </w:style>
  <w:style w:type="character" w:customStyle="1" w:styleId="ListLabel4">
    <w:name w:val="ListLabel 4"/>
    <w:qFormat/>
    <w:rsid w:val="005B78D0"/>
    <w:rPr>
      <w:rFonts w:cs="Courier New"/>
    </w:rPr>
  </w:style>
  <w:style w:type="character" w:customStyle="1" w:styleId="ListLabel5">
    <w:name w:val="ListLabel 5"/>
    <w:qFormat/>
    <w:rsid w:val="005B78D0"/>
    <w:rPr>
      <w:rFonts w:cs="Courier New"/>
    </w:rPr>
  </w:style>
  <w:style w:type="character" w:customStyle="1" w:styleId="ListLabel6">
    <w:name w:val="ListLabel 6"/>
    <w:qFormat/>
    <w:rsid w:val="005B78D0"/>
    <w:rPr>
      <w:rFonts w:cs="Courier New"/>
    </w:rPr>
  </w:style>
  <w:style w:type="character" w:customStyle="1" w:styleId="ListLabel7">
    <w:name w:val="ListLabel 7"/>
    <w:qFormat/>
    <w:rsid w:val="005B78D0"/>
    <w:rPr>
      <w:rFonts w:cs="Courier New"/>
    </w:rPr>
  </w:style>
  <w:style w:type="character" w:customStyle="1" w:styleId="ListLabel8">
    <w:name w:val="ListLabel 8"/>
    <w:qFormat/>
    <w:rsid w:val="005B78D0"/>
    <w:rPr>
      <w:rFonts w:cs="Courier New"/>
    </w:rPr>
  </w:style>
  <w:style w:type="character" w:customStyle="1" w:styleId="ListLabel9">
    <w:name w:val="ListLabel 9"/>
    <w:qFormat/>
    <w:rsid w:val="005B78D0"/>
    <w:rPr>
      <w:rFonts w:cs="Courier New"/>
    </w:rPr>
  </w:style>
  <w:style w:type="character" w:customStyle="1" w:styleId="ListLabel10">
    <w:name w:val="ListLabel 10"/>
    <w:qFormat/>
    <w:rsid w:val="005B78D0"/>
    <w:rPr>
      <w:rFonts w:cs="Courier New"/>
    </w:rPr>
  </w:style>
  <w:style w:type="character" w:customStyle="1" w:styleId="ListLabel11">
    <w:name w:val="ListLabel 11"/>
    <w:qFormat/>
    <w:rsid w:val="005B78D0"/>
    <w:rPr>
      <w:rFonts w:cs="Courier New"/>
    </w:rPr>
  </w:style>
  <w:style w:type="character" w:customStyle="1" w:styleId="ListLabel12">
    <w:name w:val="ListLabel 12"/>
    <w:qFormat/>
    <w:rsid w:val="005B78D0"/>
    <w:rPr>
      <w:rFonts w:cs="Courier New"/>
    </w:rPr>
  </w:style>
  <w:style w:type="character" w:customStyle="1" w:styleId="ListLabel13">
    <w:name w:val="ListLabel 13"/>
    <w:qFormat/>
    <w:rsid w:val="005B78D0"/>
    <w:rPr>
      <w:rFonts w:cs="Courier New"/>
    </w:rPr>
  </w:style>
  <w:style w:type="character" w:customStyle="1" w:styleId="ListLabel14">
    <w:name w:val="ListLabel 14"/>
    <w:qFormat/>
    <w:rsid w:val="005B78D0"/>
    <w:rPr>
      <w:rFonts w:cs="Courier New"/>
    </w:rPr>
  </w:style>
  <w:style w:type="character" w:customStyle="1" w:styleId="ListLabel15">
    <w:name w:val="ListLabel 15"/>
    <w:qFormat/>
    <w:rsid w:val="005B78D0"/>
    <w:rPr>
      <w:rFonts w:cs="Courier New"/>
    </w:rPr>
  </w:style>
  <w:style w:type="character" w:customStyle="1" w:styleId="ListLabel16">
    <w:name w:val="ListLabel 16"/>
    <w:qFormat/>
    <w:rsid w:val="005B78D0"/>
    <w:rPr>
      <w:rFonts w:cs="Courier New"/>
    </w:rPr>
  </w:style>
  <w:style w:type="character" w:customStyle="1" w:styleId="ListLabel17">
    <w:name w:val="ListLabel 17"/>
    <w:qFormat/>
    <w:rsid w:val="005B78D0"/>
    <w:rPr>
      <w:rFonts w:cs="Courier New"/>
    </w:rPr>
  </w:style>
  <w:style w:type="character" w:customStyle="1" w:styleId="ListLabel18">
    <w:name w:val="ListLabel 18"/>
    <w:qFormat/>
    <w:rsid w:val="005B78D0"/>
    <w:rPr>
      <w:rFonts w:ascii="Times New Roman" w:hAnsi="Times New Roman"/>
      <w:b/>
      <w:sz w:val="28"/>
    </w:rPr>
  </w:style>
  <w:style w:type="character" w:customStyle="1" w:styleId="ListLabel19">
    <w:name w:val="ListLabel 19"/>
    <w:qFormat/>
    <w:rsid w:val="005B78D0"/>
    <w:rPr>
      <w:rFonts w:cs="Times New Roman"/>
      <w:b/>
      <w:sz w:val="24"/>
      <w:szCs w:val="24"/>
    </w:rPr>
  </w:style>
  <w:style w:type="character" w:customStyle="1" w:styleId="ListLabel20">
    <w:name w:val="ListLabel 20"/>
    <w:qFormat/>
    <w:rsid w:val="005B78D0"/>
    <w:rPr>
      <w:b/>
    </w:rPr>
  </w:style>
  <w:style w:type="character" w:customStyle="1" w:styleId="ListLabel21">
    <w:name w:val="ListLabel 21"/>
    <w:qFormat/>
    <w:rsid w:val="005B78D0"/>
    <w:rPr>
      <w:rFonts w:ascii="Times New Roman" w:hAnsi="Times New Roman" w:cs="Times New Roman"/>
      <w:sz w:val="28"/>
      <w:szCs w:val="28"/>
    </w:rPr>
  </w:style>
  <w:style w:type="character" w:customStyle="1" w:styleId="ListLabel22">
    <w:name w:val="ListLabel 22"/>
    <w:qFormat/>
    <w:rsid w:val="005B78D0"/>
    <w:rPr>
      <w:rFonts w:ascii="Times New Roman" w:hAnsi="Times New Roman" w:cs="Times New Roman"/>
      <w:b/>
      <w:sz w:val="28"/>
      <w:szCs w:val="24"/>
    </w:rPr>
  </w:style>
  <w:style w:type="character" w:customStyle="1" w:styleId="ListLabel23">
    <w:name w:val="ListLabel 23"/>
    <w:qFormat/>
    <w:rsid w:val="005B78D0"/>
    <w:rPr>
      <w:rFonts w:ascii="Times New Roman" w:hAnsi="Times New Roman" w:cs="Symbol"/>
      <w:b/>
      <w:sz w:val="24"/>
    </w:rPr>
  </w:style>
  <w:style w:type="character" w:customStyle="1" w:styleId="ListLabel24">
    <w:name w:val="ListLabel 24"/>
    <w:qFormat/>
    <w:rsid w:val="005B78D0"/>
    <w:rPr>
      <w:rFonts w:cs="Courier New"/>
    </w:rPr>
  </w:style>
  <w:style w:type="character" w:customStyle="1" w:styleId="ListLabel25">
    <w:name w:val="ListLabel 25"/>
    <w:qFormat/>
    <w:rsid w:val="005B78D0"/>
    <w:rPr>
      <w:rFonts w:cs="Wingdings"/>
    </w:rPr>
  </w:style>
  <w:style w:type="character" w:customStyle="1" w:styleId="ListLabel26">
    <w:name w:val="ListLabel 26"/>
    <w:qFormat/>
    <w:rsid w:val="005B78D0"/>
    <w:rPr>
      <w:rFonts w:cs="Symbol"/>
    </w:rPr>
  </w:style>
  <w:style w:type="character" w:customStyle="1" w:styleId="ListLabel27">
    <w:name w:val="ListLabel 27"/>
    <w:qFormat/>
    <w:rsid w:val="005B78D0"/>
    <w:rPr>
      <w:rFonts w:cs="Courier New"/>
    </w:rPr>
  </w:style>
  <w:style w:type="character" w:customStyle="1" w:styleId="ListLabel28">
    <w:name w:val="ListLabel 28"/>
    <w:qFormat/>
    <w:rsid w:val="005B78D0"/>
    <w:rPr>
      <w:rFonts w:cs="Wingdings"/>
    </w:rPr>
  </w:style>
  <w:style w:type="character" w:customStyle="1" w:styleId="ListLabel29">
    <w:name w:val="ListLabel 29"/>
    <w:qFormat/>
    <w:rsid w:val="005B78D0"/>
    <w:rPr>
      <w:rFonts w:cs="Symbol"/>
    </w:rPr>
  </w:style>
  <w:style w:type="character" w:customStyle="1" w:styleId="ListLabel30">
    <w:name w:val="ListLabel 30"/>
    <w:qFormat/>
    <w:rsid w:val="005B78D0"/>
    <w:rPr>
      <w:rFonts w:cs="Courier New"/>
    </w:rPr>
  </w:style>
  <w:style w:type="character" w:customStyle="1" w:styleId="ListLabel31">
    <w:name w:val="ListLabel 31"/>
    <w:qFormat/>
    <w:rsid w:val="005B78D0"/>
    <w:rPr>
      <w:rFonts w:cs="Wingdings"/>
    </w:rPr>
  </w:style>
  <w:style w:type="character" w:customStyle="1" w:styleId="ListLabel32">
    <w:name w:val="ListLabel 32"/>
    <w:qFormat/>
    <w:rsid w:val="005B78D0"/>
    <w:rPr>
      <w:rFonts w:ascii="Times New Roman" w:hAnsi="Times New Roman" w:cs="Symbol"/>
      <w:sz w:val="24"/>
    </w:rPr>
  </w:style>
  <w:style w:type="character" w:customStyle="1" w:styleId="ListLabel33">
    <w:name w:val="ListLabel 33"/>
    <w:qFormat/>
    <w:rsid w:val="005B78D0"/>
    <w:rPr>
      <w:rFonts w:cs="Courier New"/>
    </w:rPr>
  </w:style>
  <w:style w:type="character" w:customStyle="1" w:styleId="ListLabel34">
    <w:name w:val="ListLabel 34"/>
    <w:qFormat/>
    <w:rsid w:val="005B78D0"/>
    <w:rPr>
      <w:rFonts w:cs="Wingdings"/>
    </w:rPr>
  </w:style>
  <w:style w:type="character" w:customStyle="1" w:styleId="ListLabel35">
    <w:name w:val="ListLabel 35"/>
    <w:qFormat/>
    <w:rsid w:val="005B78D0"/>
    <w:rPr>
      <w:rFonts w:cs="Symbol"/>
    </w:rPr>
  </w:style>
  <w:style w:type="character" w:customStyle="1" w:styleId="ListLabel36">
    <w:name w:val="ListLabel 36"/>
    <w:qFormat/>
    <w:rsid w:val="005B78D0"/>
    <w:rPr>
      <w:rFonts w:cs="Courier New"/>
    </w:rPr>
  </w:style>
  <w:style w:type="character" w:customStyle="1" w:styleId="ListLabel37">
    <w:name w:val="ListLabel 37"/>
    <w:qFormat/>
    <w:rsid w:val="005B78D0"/>
    <w:rPr>
      <w:rFonts w:cs="Wingdings"/>
    </w:rPr>
  </w:style>
  <w:style w:type="character" w:customStyle="1" w:styleId="ListLabel38">
    <w:name w:val="ListLabel 38"/>
    <w:qFormat/>
    <w:rsid w:val="005B78D0"/>
    <w:rPr>
      <w:rFonts w:cs="Symbol"/>
    </w:rPr>
  </w:style>
  <w:style w:type="character" w:customStyle="1" w:styleId="ListLabel39">
    <w:name w:val="ListLabel 39"/>
    <w:qFormat/>
    <w:rsid w:val="005B78D0"/>
    <w:rPr>
      <w:rFonts w:cs="Courier New"/>
    </w:rPr>
  </w:style>
  <w:style w:type="character" w:customStyle="1" w:styleId="ListLabel40">
    <w:name w:val="ListLabel 40"/>
    <w:qFormat/>
    <w:rsid w:val="005B78D0"/>
    <w:rPr>
      <w:rFonts w:cs="Wingdings"/>
    </w:rPr>
  </w:style>
  <w:style w:type="character" w:customStyle="1" w:styleId="ListLabel41">
    <w:name w:val="ListLabel 41"/>
    <w:qFormat/>
    <w:rsid w:val="005B78D0"/>
    <w:rPr>
      <w:rFonts w:ascii="Times New Roman" w:hAnsi="Times New Roman" w:cs="Symbol"/>
      <w:sz w:val="24"/>
    </w:rPr>
  </w:style>
  <w:style w:type="character" w:customStyle="1" w:styleId="ListLabel42">
    <w:name w:val="ListLabel 42"/>
    <w:qFormat/>
    <w:rsid w:val="005B78D0"/>
    <w:rPr>
      <w:rFonts w:cs="Courier New"/>
    </w:rPr>
  </w:style>
  <w:style w:type="character" w:customStyle="1" w:styleId="ListLabel43">
    <w:name w:val="ListLabel 43"/>
    <w:qFormat/>
    <w:rsid w:val="005B78D0"/>
    <w:rPr>
      <w:rFonts w:cs="Wingdings"/>
    </w:rPr>
  </w:style>
  <w:style w:type="character" w:customStyle="1" w:styleId="ListLabel44">
    <w:name w:val="ListLabel 44"/>
    <w:qFormat/>
    <w:rsid w:val="005B78D0"/>
    <w:rPr>
      <w:rFonts w:cs="Symbol"/>
    </w:rPr>
  </w:style>
  <w:style w:type="character" w:customStyle="1" w:styleId="ListLabel45">
    <w:name w:val="ListLabel 45"/>
    <w:qFormat/>
    <w:rsid w:val="005B78D0"/>
    <w:rPr>
      <w:rFonts w:cs="Courier New"/>
    </w:rPr>
  </w:style>
  <w:style w:type="character" w:customStyle="1" w:styleId="ListLabel46">
    <w:name w:val="ListLabel 46"/>
    <w:qFormat/>
    <w:rsid w:val="005B78D0"/>
    <w:rPr>
      <w:rFonts w:cs="Wingdings"/>
    </w:rPr>
  </w:style>
  <w:style w:type="character" w:customStyle="1" w:styleId="ListLabel47">
    <w:name w:val="ListLabel 47"/>
    <w:qFormat/>
    <w:rsid w:val="005B78D0"/>
    <w:rPr>
      <w:rFonts w:cs="Symbol"/>
    </w:rPr>
  </w:style>
  <w:style w:type="character" w:customStyle="1" w:styleId="ListLabel48">
    <w:name w:val="ListLabel 48"/>
    <w:qFormat/>
    <w:rsid w:val="005B78D0"/>
    <w:rPr>
      <w:rFonts w:cs="Courier New"/>
    </w:rPr>
  </w:style>
  <w:style w:type="character" w:customStyle="1" w:styleId="ListLabel49">
    <w:name w:val="ListLabel 49"/>
    <w:qFormat/>
    <w:rsid w:val="005B78D0"/>
    <w:rPr>
      <w:rFonts w:cs="Wingdings"/>
    </w:rPr>
  </w:style>
  <w:style w:type="character" w:customStyle="1" w:styleId="ListLabel50">
    <w:name w:val="ListLabel 50"/>
    <w:qFormat/>
    <w:rsid w:val="005B78D0"/>
    <w:rPr>
      <w:rFonts w:ascii="Times New Roman" w:hAnsi="Times New Roman" w:cs="Symbol"/>
      <w:sz w:val="24"/>
    </w:rPr>
  </w:style>
  <w:style w:type="character" w:customStyle="1" w:styleId="ListLabel51">
    <w:name w:val="ListLabel 51"/>
    <w:qFormat/>
    <w:rsid w:val="005B78D0"/>
    <w:rPr>
      <w:rFonts w:cs="Courier New"/>
    </w:rPr>
  </w:style>
  <w:style w:type="character" w:customStyle="1" w:styleId="ListLabel52">
    <w:name w:val="ListLabel 52"/>
    <w:qFormat/>
    <w:rsid w:val="005B78D0"/>
    <w:rPr>
      <w:rFonts w:cs="Wingdings"/>
    </w:rPr>
  </w:style>
  <w:style w:type="character" w:customStyle="1" w:styleId="ListLabel53">
    <w:name w:val="ListLabel 53"/>
    <w:qFormat/>
    <w:rsid w:val="005B78D0"/>
    <w:rPr>
      <w:rFonts w:cs="Symbol"/>
    </w:rPr>
  </w:style>
  <w:style w:type="character" w:customStyle="1" w:styleId="ListLabel54">
    <w:name w:val="ListLabel 54"/>
    <w:qFormat/>
    <w:rsid w:val="005B78D0"/>
    <w:rPr>
      <w:rFonts w:cs="Courier New"/>
    </w:rPr>
  </w:style>
  <w:style w:type="character" w:customStyle="1" w:styleId="ListLabel55">
    <w:name w:val="ListLabel 55"/>
    <w:qFormat/>
    <w:rsid w:val="005B78D0"/>
    <w:rPr>
      <w:rFonts w:cs="Wingdings"/>
    </w:rPr>
  </w:style>
  <w:style w:type="character" w:customStyle="1" w:styleId="ListLabel56">
    <w:name w:val="ListLabel 56"/>
    <w:qFormat/>
    <w:rsid w:val="005B78D0"/>
    <w:rPr>
      <w:rFonts w:cs="Symbol"/>
    </w:rPr>
  </w:style>
  <w:style w:type="character" w:customStyle="1" w:styleId="ListLabel57">
    <w:name w:val="ListLabel 57"/>
    <w:qFormat/>
    <w:rsid w:val="005B78D0"/>
    <w:rPr>
      <w:rFonts w:cs="Courier New"/>
    </w:rPr>
  </w:style>
  <w:style w:type="character" w:customStyle="1" w:styleId="ListLabel58">
    <w:name w:val="ListLabel 58"/>
    <w:qFormat/>
    <w:rsid w:val="005B78D0"/>
    <w:rPr>
      <w:rFonts w:cs="Wingdings"/>
    </w:rPr>
  </w:style>
  <w:style w:type="character" w:customStyle="1" w:styleId="ListLabel59">
    <w:name w:val="ListLabel 59"/>
    <w:qFormat/>
    <w:rsid w:val="005B78D0"/>
    <w:rPr>
      <w:rFonts w:ascii="Times New Roman" w:hAnsi="Times New Roman" w:cs="Symbol"/>
      <w:sz w:val="24"/>
    </w:rPr>
  </w:style>
  <w:style w:type="character" w:customStyle="1" w:styleId="ListLabel60">
    <w:name w:val="ListLabel 60"/>
    <w:qFormat/>
    <w:rsid w:val="005B78D0"/>
    <w:rPr>
      <w:rFonts w:cs="Courier New"/>
    </w:rPr>
  </w:style>
  <w:style w:type="character" w:customStyle="1" w:styleId="ListLabel61">
    <w:name w:val="ListLabel 61"/>
    <w:qFormat/>
    <w:rsid w:val="005B78D0"/>
    <w:rPr>
      <w:rFonts w:cs="Wingdings"/>
    </w:rPr>
  </w:style>
  <w:style w:type="character" w:customStyle="1" w:styleId="ListLabel62">
    <w:name w:val="ListLabel 62"/>
    <w:qFormat/>
    <w:rsid w:val="005B78D0"/>
    <w:rPr>
      <w:rFonts w:cs="Symbol"/>
    </w:rPr>
  </w:style>
  <w:style w:type="character" w:customStyle="1" w:styleId="ListLabel63">
    <w:name w:val="ListLabel 63"/>
    <w:qFormat/>
    <w:rsid w:val="005B78D0"/>
    <w:rPr>
      <w:rFonts w:cs="Courier New"/>
    </w:rPr>
  </w:style>
  <w:style w:type="character" w:customStyle="1" w:styleId="ListLabel64">
    <w:name w:val="ListLabel 64"/>
    <w:qFormat/>
    <w:rsid w:val="005B78D0"/>
    <w:rPr>
      <w:rFonts w:cs="Wingdings"/>
    </w:rPr>
  </w:style>
  <w:style w:type="character" w:customStyle="1" w:styleId="ListLabel65">
    <w:name w:val="ListLabel 65"/>
    <w:qFormat/>
    <w:rsid w:val="005B78D0"/>
    <w:rPr>
      <w:rFonts w:cs="Symbol"/>
    </w:rPr>
  </w:style>
  <w:style w:type="character" w:customStyle="1" w:styleId="ListLabel66">
    <w:name w:val="ListLabel 66"/>
    <w:qFormat/>
    <w:rsid w:val="005B78D0"/>
    <w:rPr>
      <w:rFonts w:cs="Courier New"/>
    </w:rPr>
  </w:style>
  <w:style w:type="character" w:customStyle="1" w:styleId="ListLabel67">
    <w:name w:val="ListLabel 67"/>
    <w:qFormat/>
    <w:rsid w:val="005B78D0"/>
    <w:rPr>
      <w:rFonts w:cs="Wingdings"/>
    </w:rPr>
  </w:style>
  <w:style w:type="character" w:customStyle="1" w:styleId="ListLabel68">
    <w:name w:val="ListLabel 68"/>
    <w:qFormat/>
    <w:rsid w:val="005B78D0"/>
    <w:rPr>
      <w:rFonts w:ascii="Times New Roman" w:hAnsi="Times New Roman"/>
      <w:b/>
      <w:sz w:val="28"/>
    </w:rPr>
  </w:style>
  <w:style w:type="character" w:customStyle="1" w:styleId="ListLabel69">
    <w:name w:val="ListLabel 69"/>
    <w:qFormat/>
    <w:rsid w:val="005B78D0"/>
    <w:rPr>
      <w:rFonts w:ascii="Times New Roman" w:hAnsi="Times New Roman" w:cs="Times New Roman"/>
      <w:sz w:val="28"/>
      <w:szCs w:val="28"/>
    </w:rPr>
  </w:style>
  <w:style w:type="paragraph" w:customStyle="1" w:styleId="10">
    <w:name w:val="Заголовок1"/>
    <w:basedOn w:val="a"/>
    <w:next w:val="ab"/>
    <w:qFormat/>
    <w:rsid w:val="005B78D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b">
    <w:name w:val="Body Text"/>
    <w:basedOn w:val="a"/>
    <w:link w:val="12"/>
    <w:uiPriority w:val="1"/>
    <w:qFormat/>
    <w:rsid w:val="005B78D0"/>
    <w:pPr>
      <w:widowControl w:val="0"/>
      <w:spacing w:after="0" w:line="240" w:lineRule="auto"/>
      <w:ind w:left="100" w:firstLine="283"/>
    </w:pPr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character" w:customStyle="1" w:styleId="12">
    <w:name w:val="Основной текст Знак1"/>
    <w:basedOn w:val="a0"/>
    <w:link w:val="ab"/>
    <w:uiPriority w:val="1"/>
    <w:rsid w:val="005B78D0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paragraph" w:styleId="ac">
    <w:name w:val="List"/>
    <w:basedOn w:val="ab"/>
    <w:rsid w:val="005B78D0"/>
    <w:rPr>
      <w:rFonts w:cs="Arial"/>
    </w:rPr>
  </w:style>
  <w:style w:type="paragraph" w:customStyle="1" w:styleId="13">
    <w:name w:val="Название объекта1"/>
    <w:basedOn w:val="a"/>
    <w:qFormat/>
    <w:rsid w:val="005B78D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4">
    <w:name w:val="index 1"/>
    <w:basedOn w:val="a"/>
    <w:next w:val="a"/>
    <w:autoRedefine/>
    <w:uiPriority w:val="99"/>
    <w:semiHidden/>
    <w:unhideWhenUsed/>
    <w:rsid w:val="005B78D0"/>
    <w:pPr>
      <w:spacing w:after="0" w:line="240" w:lineRule="auto"/>
      <w:ind w:left="220" w:hanging="220"/>
    </w:pPr>
  </w:style>
  <w:style w:type="paragraph" w:styleId="ad">
    <w:name w:val="index heading"/>
    <w:basedOn w:val="a"/>
    <w:qFormat/>
    <w:rsid w:val="005B78D0"/>
    <w:pPr>
      <w:suppressLineNumbers/>
    </w:pPr>
    <w:rPr>
      <w:rFonts w:cs="Arial"/>
    </w:rPr>
  </w:style>
  <w:style w:type="paragraph" w:customStyle="1" w:styleId="FR1">
    <w:name w:val="FR1"/>
    <w:qFormat/>
    <w:rsid w:val="005B78D0"/>
    <w:pPr>
      <w:widowControl w:val="0"/>
      <w:spacing w:after="0" w:line="300" w:lineRule="auto"/>
      <w:ind w:firstLine="680"/>
      <w:jc w:val="both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15">
    <w:name w:val="Верхний колонтитул1"/>
    <w:basedOn w:val="a"/>
    <w:rsid w:val="005B78D0"/>
    <w:pPr>
      <w:widowControl w:val="0"/>
      <w:tabs>
        <w:tab w:val="center" w:pos="4677"/>
        <w:tab w:val="right" w:pos="9355"/>
      </w:tabs>
      <w:spacing w:after="0" w:line="300" w:lineRule="auto"/>
      <w:ind w:firstLine="68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6">
    <w:name w:val="Нижний колонтитул1"/>
    <w:basedOn w:val="a"/>
    <w:uiPriority w:val="99"/>
    <w:rsid w:val="005B78D0"/>
    <w:pPr>
      <w:widowControl w:val="0"/>
      <w:tabs>
        <w:tab w:val="center" w:pos="4677"/>
        <w:tab w:val="right" w:pos="9355"/>
      </w:tabs>
      <w:spacing w:after="0" w:line="300" w:lineRule="auto"/>
      <w:ind w:firstLine="68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5B78D0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paragraph" w:styleId="ae">
    <w:name w:val="header"/>
    <w:basedOn w:val="a"/>
    <w:link w:val="17"/>
    <w:uiPriority w:val="99"/>
    <w:semiHidden/>
    <w:unhideWhenUsed/>
    <w:rsid w:val="00D543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7">
    <w:name w:val="Верхний колонтитул Знак1"/>
    <w:basedOn w:val="a0"/>
    <w:link w:val="ae"/>
    <w:uiPriority w:val="99"/>
    <w:semiHidden/>
    <w:rsid w:val="00D54369"/>
  </w:style>
  <w:style w:type="paragraph" w:styleId="af">
    <w:name w:val="footer"/>
    <w:basedOn w:val="a"/>
    <w:link w:val="18"/>
    <w:uiPriority w:val="99"/>
    <w:unhideWhenUsed/>
    <w:rsid w:val="00D543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8">
    <w:name w:val="Нижний колонтитул Знак1"/>
    <w:basedOn w:val="a0"/>
    <w:link w:val="af"/>
    <w:uiPriority w:val="99"/>
    <w:semiHidden/>
    <w:rsid w:val="00D54369"/>
  </w:style>
  <w:style w:type="paragraph" w:styleId="af0">
    <w:name w:val="No Spacing"/>
    <w:uiPriority w:val="1"/>
    <w:qFormat/>
    <w:rsid w:val="00F536FE"/>
    <w:pPr>
      <w:spacing w:after="0" w:line="240" w:lineRule="auto"/>
    </w:pPr>
  </w:style>
  <w:style w:type="character" w:styleId="af1">
    <w:name w:val="Hyperlink"/>
    <w:basedOn w:val="a0"/>
    <w:uiPriority w:val="99"/>
    <w:unhideWhenUsed/>
    <w:rsid w:val="00EB288F"/>
    <w:rPr>
      <w:color w:val="0000FF" w:themeColor="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B848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B848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73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68957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191373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0491DE-CDA6-478B-B3E3-2F1AECC64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36</Pages>
  <Words>7519</Words>
  <Characters>42862</Characters>
  <Application>Microsoft Office Word</Application>
  <DocSecurity>0</DocSecurity>
  <Lines>357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50281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cp:keywords/>
  <dc:description/>
  <cp:lastModifiedBy>Юлия</cp:lastModifiedBy>
  <cp:revision>53</cp:revision>
  <dcterms:created xsi:type="dcterms:W3CDTF">2018-12-06T17:33:00Z</dcterms:created>
  <dcterms:modified xsi:type="dcterms:W3CDTF">2022-10-11T14:00:00Z</dcterms:modified>
</cp:coreProperties>
</file>